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F92B85" w14:textId="77777777" w:rsidR="009C6EAC" w:rsidRDefault="00587DD8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noProof/>
          <w:sz w:val="32"/>
          <w:szCs w:val="32"/>
          <w:lang w:eastAsia="fr-FR"/>
        </w:rPr>
        <w:drawing>
          <wp:anchor distT="0" distB="0" distL="114300" distR="114300" simplePos="0" relativeHeight="251657216" behindDoc="0" locked="0" layoutInCell="1" allowOverlap="1" wp14:anchorId="55A4C72C" wp14:editId="02884756">
            <wp:simplePos x="0" y="0"/>
            <wp:positionH relativeFrom="column">
              <wp:posOffset>-149037</wp:posOffset>
            </wp:positionH>
            <wp:positionV relativeFrom="paragraph">
              <wp:posOffset>-316728</wp:posOffset>
            </wp:positionV>
            <wp:extent cx="1551718" cy="1112108"/>
            <wp:effectExtent l="0" t="0" r="0" b="0"/>
            <wp:wrapNone/>
            <wp:docPr id="1" name="Image 1" descr="D:\Users\IPR\Pictures\si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IPR\Pictures\siec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718" cy="1112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6EAC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BTS </w:t>
      </w:r>
      <w:r w:rsidR="00C366F0">
        <w:rPr>
          <w:rFonts w:ascii="TimesNewRomanPS-BoldMT" w:hAnsi="TimesNewRomanPS-BoldMT" w:cs="TimesNewRomanPS-BoldMT"/>
          <w:b/>
          <w:bCs/>
          <w:sz w:val="32"/>
          <w:szCs w:val="32"/>
        </w:rPr>
        <w:t>CIEL</w:t>
      </w:r>
    </w:p>
    <w:p w14:paraId="72073985" w14:textId="77777777" w:rsidR="009C6EAC" w:rsidRDefault="001D0253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Option : IR</w:t>
      </w:r>
    </w:p>
    <w:p w14:paraId="1A36A9F7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E 6 – PROJET T</w:t>
      </w:r>
      <w:r w:rsidR="00D55B6B">
        <w:rPr>
          <w:rFonts w:ascii="TimesNewRomanPS-BoldMT" w:hAnsi="TimesNewRomanPS-BoldMT" w:cs="TimesNewRomanPS-BoldMT"/>
          <w:b/>
          <w:bCs/>
          <w:sz w:val="28"/>
          <w:szCs w:val="28"/>
        </w:rPr>
        <w:t>EC</w:t>
      </w:r>
      <w:r>
        <w:rPr>
          <w:rFonts w:ascii="TimesNewRomanPS-BoldMT" w:hAnsi="TimesNewRomanPS-BoldMT" w:cs="TimesNewRomanPS-BoldMT"/>
          <w:b/>
          <w:bCs/>
          <w:sz w:val="28"/>
          <w:szCs w:val="28"/>
        </w:rPr>
        <w:t>HNIQUE</w:t>
      </w:r>
    </w:p>
    <w:p w14:paraId="3E23377B" w14:textId="77777777" w:rsidR="00BD2FC4" w:rsidRDefault="00BD2FC4" w:rsidP="009C6EA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68143FD9" w14:textId="77777777" w:rsidR="009C6EAC" w:rsidRDefault="009C6EAC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  <w:r>
        <w:rPr>
          <w:rFonts w:ascii="TimesNewRomanPS-BoldMT" w:hAnsi="TimesNewRomanPS-BoldMT" w:cs="TimesNewRomanPS-BoldMT"/>
          <w:b/>
          <w:bCs/>
          <w:sz w:val="20"/>
          <w:szCs w:val="20"/>
        </w:rPr>
        <w:t xml:space="preserve">Dossier de présentation et de validation du projet </w:t>
      </w:r>
      <w:r>
        <w:rPr>
          <w:rFonts w:ascii="TimesNewRomanPS-ItalicMT" w:hAnsi="TimesNewRomanPS-ItalicMT" w:cs="TimesNewRomanPS-ItalicMT"/>
          <w:i/>
          <w:iCs/>
          <w:sz w:val="20"/>
          <w:szCs w:val="20"/>
        </w:rPr>
        <w:t>(consignes et contenus)</w:t>
      </w:r>
    </w:p>
    <w:p w14:paraId="6BE263B0" w14:textId="77777777" w:rsidR="00BD2FC4" w:rsidRDefault="00BD2FC4" w:rsidP="00BD2FC4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ItalicMT" w:hAnsi="TimesNewRomanPS-ItalicMT" w:cs="TimesNewRomanPS-ItalicMT"/>
          <w:i/>
          <w:iCs/>
          <w:sz w:val="20"/>
          <w:szCs w:val="20"/>
        </w:rPr>
      </w:pP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2235"/>
        <w:gridCol w:w="3906"/>
        <w:gridCol w:w="4599"/>
      </w:tblGrid>
      <w:tr w:rsidR="00543447" w14:paraId="26660726" w14:textId="77777777" w:rsidTr="00E14C6F">
        <w:tc>
          <w:tcPr>
            <w:tcW w:w="6141" w:type="dxa"/>
            <w:gridSpan w:val="2"/>
          </w:tcPr>
          <w:p w14:paraId="0AD0EA17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Groupement académique : Créteil Paris Versailles</w:t>
            </w:r>
          </w:p>
        </w:tc>
        <w:tc>
          <w:tcPr>
            <w:tcW w:w="4599" w:type="dxa"/>
          </w:tcPr>
          <w:p w14:paraId="0BB1285C" w14:textId="3FC1003B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Session : 202</w:t>
            </w:r>
            <w:r w:rsidR="00EB4FE5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6</w:t>
            </w:r>
          </w:p>
        </w:tc>
      </w:tr>
      <w:tr w:rsidR="00543447" w14:paraId="5F669C2E" w14:textId="77777777" w:rsidTr="00E14C6F">
        <w:tc>
          <w:tcPr>
            <w:tcW w:w="10740" w:type="dxa"/>
            <w:gridSpan w:val="3"/>
          </w:tcPr>
          <w:p w14:paraId="332CF959" w14:textId="77777777" w:rsidR="00543447" w:rsidRDefault="00543447" w:rsidP="00E14C6F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Lycée : Agora Puteaux</w:t>
            </w:r>
          </w:p>
        </w:tc>
      </w:tr>
      <w:tr w:rsidR="00543447" w14:paraId="6C30158A" w14:textId="77777777" w:rsidTr="00E14C6F">
        <w:tc>
          <w:tcPr>
            <w:tcW w:w="10740" w:type="dxa"/>
            <w:gridSpan w:val="3"/>
          </w:tcPr>
          <w:p w14:paraId="7E826A2C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Ville</w:t>
            </w:r>
            <w:proofErr w:type="gramStart"/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 :Puteaux</w:t>
            </w:r>
            <w:proofErr w:type="gramEnd"/>
          </w:p>
        </w:tc>
      </w:tr>
      <w:tr w:rsidR="00543447" w14:paraId="7EF11BB9" w14:textId="77777777" w:rsidTr="00E14C6F">
        <w:tc>
          <w:tcPr>
            <w:tcW w:w="2235" w:type="dxa"/>
          </w:tcPr>
          <w:p w14:paraId="0BB73D35" w14:textId="77777777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N° du projet :</w:t>
            </w:r>
          </w:p>
        </w:tc>
        <w:tc>
          <w:tcPr>
            <w:tcW w:w="8505" w:type="dxa"/>
            <w:gridSpan w:val="2"/>
          </w:tcPr>
          <w:p w14:paraId="0FB3C74A" w14:textId="2D4696F1" w:rsidR="00543447" w:rsidRDefault="00543447" w:rsidP="00E14C6F">
            <w:pP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 xml:space="preserve">Nom du projet : </w:t>
            </w:r>
            <w:r w:rsidR="00D2128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Atelier flexible, vérification de la conformité d’assemblage de pièces</w:t>
            </w:r>
          </w:p>
        </w:tc>
      </w:tr>
    </w:tbl>
    <w:p w14:paraId="02C1911B" w14:textId="77777777" w:rsidR="00543447" w:rsidRDefault="00543447" w:rsidP="00543447">
      <w:pPr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tbl>
      <w:tblPr>
        <w:tblStyle w:val="Grilledutableau"/>
        <w:tblW w:w="10881" w:type="dxa"/>
        <w:tblLayout w:type="fixed"/>
        <w:tblLook w:val="04A0" w:firstRow="1" w:lastRow="0" w:firstColumn="1" w:lastColumn="0" w:noHBand="0" w:noVBand="1"/>
      </w:tblPr>
      <w:tblGrid>
        <w:gridCol w:w="2235"/>
        <w:gridCol w:w="850"/>
        <w:gridCol w:w="851"/>
        <w:gridCol w:w="974"/>
        <w:gridCol w:w="236"/>
        <w:gridCol w:w="1984"/>
        <w:gridCol w:w="1985"/>
        <w:gridCol w:w="1766"/>
      </w:tblGrid>
      <w:tr w:rsidR="00543447" w:rsidRPr="00BD2FC4" w14:paraId="5BFDAE33" w14:textId="77777777" w:rsidTr="00E14C6F">
        <w:tc>
          <w:tcPr>
            <w:tcW w:w="2235" w:type="dxa"/>
          </w:tcPr>
          <w:p w14:paraId="56E866E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sz w:val="20"/>
                <w:szCs w:val="20"/>
              </w:rPr>
              <w:t>Projet nouveau</w:t>
            </w:r>
          </w:p>
        </w:tc>
        <w:tc>
          <w:tcPr>
            <w:tcW w:w="850" w:type="dxa"/>
          </w:tcPr>
          <w:p w14:paraId="2CC0078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851" w:type="dxa"/>
          </w:tcPr>
          <w:p w14:paraId="5DECC610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974" w:type="dxa"/>
          </w:tcPr>
          <w:p w14:paraId="5F774AB9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E7A7F28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3C6D2D9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Projet interne</w:t>
            </w:r>
          </w:p>
        </w:tc>
        <w:tc>
          <w:tcPr>
            <w:tcW w:w="1985" w:type="dxa"/>
          </w:tcPr>
          <w:p w14:paraId="437A269C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D2FC4">
              <w:rPr>
                <w:rFonts w:ascii="Times New Roman" w:hAnsi="Times New Roman" w:cs="Times New Roman"/>
                <w:bCs/>
                <w:sz w:val="20"/>
                <w:szCs w:val="20"/>
              </w:rPr>
              <w:t>Oui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40281014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Non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:rsidRPr="00BD2FC4" w14:paraId="572D3F43" w14:textId="77777777" w:rsidTr="00E14C6F">
        <w:tc>
          <w:tcPr>
            <w:tcW w:w="2235" w:type="dxa"/>
          </w:tcPr>
          <w:p w14:paraId="2E10B9B0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</w:tcPr>
          <w:p w14:paraId="52B062A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851" w:type="dxa"/>
          </w:tcPr>
          <w:p w14:paraId="53C4EEEA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974" w:type="dxa"/>
          </w:tcPr>
          <w:p w14:paraId="450E6FD5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55E51CA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14:paraId="5188866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Statut des étudiants</w:t>
            </w:r>
          </w:p>
        </w:tc>
        <w:tc>
          <w:tcPr>
            <w:tcW w:w="1985" w:type="dxa"/>
          </w:tcPr>
          <w:p w14:paraId="7D985063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NewRomanPSMT" w:hAnsi="TimesNewRomanPSMT" w:cs="TimesNewRomanPSMT"/>
                <w:spacing w:val="-4"/>
                <w:sz w:val="20"/>
                <w:szCs w:val="20"/>
              </w:rPr>
              <w:t>Formation initiale</w:t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766" w:type="dxa"/>
          </w:tcPr>
          <w:p w14:paraId="5750F0A8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Apprentissage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:rsidRPr="00BD2FC4" w14:paraId="7890FD74" w14:textId="77777777" w:rsidTr="00E14C6F">
        <w:tc>
          <w:tcPr>
            <w:tcW w:w="2235" w:type="dxa"/>
          </w:tcPr>
          <w:p w14:paraId="7DE0CC3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Spécialité des étudiants</w:t>
            </w:r>
          </w:p>
        </w:tc>
        <w:tc>
          <w:tcPr>
            <w:tcW w:w="850" w:type="dxa"/>
          </w:tcPr>
          <w:p w14:paraId="340698B8" w14:textId="7980AD8B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ER </w:t>
            </w:r>
          </w:p>
        </w:tc>
        <w:tc>
          <w:tcPr>
            <w:tcW w:w="851" w:type="dxa"/>
          </w:tcPr>
          <w:p w14:paraId="7C1D9CBD" w14:textId="71A260B0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IR </w:t>
            </w:r>
            <w:r w:rsidR="00D74146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974" w:type="dxa"/>
          </w:tcPr>
          <w:p w14:paraId="1712ECF5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1934DE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35" w:type="dxa"/>
            <w:gridSpan w:val="3"/>
          </w:tcPr>
          <w:p w14:paraId="7E0DF585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0"/>
                <w:szCs w:val="20"/>
              </w:rPr>
              <w:t>Nombre d’étudiants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:</w:t>
            </w:r>
          </w:p>
        </w:tc>
      </w:tr>
      <w:tr w:rsidR="00543447" w:rsidRPr="00BD2FC4" w14:paraId="667C60BF" w14:textId="77777777" w:rsidTr="00E14C6F">
        <w:tc>
          <w:tcPr>
            <w:tcW w:w="3085" w:type="dxa"/>
            <w:gridSpan w:val="2"/>
          </w:tcPr>
          <w:p w14:paraId="6D583B02" w14:textId="77777777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Cs w:val="20"/>
              </w:rPr>
              <w:t>Professeurs responsables</w:t>
            </w:r>
            <w:r>
              <w:rPr>
                <w:rFonts w:ascii="Times New Roman" w:hAnsi="Times New Roman" w:cs="Times New Roman"/>
                <w:bCs/>
                <w:szCs w:val="20"/>
              </w:rPr>
              <w:t> :</w:t>
            </w:r>
          </w:p>
        </w:tc>
        <w:tc>
          <w:tcPr>
            <w:tcW w:w="7796" w:type="dxa"/>
            <w:gridSpan w:val="6"/>
          </w:tcPr>
          <w:p w14:paraId="6CDC9CE8" w14:textId="120EC0CB" w:rsidR="00543447" w:rsidRPr="00BD2FC4" w:rsidRDefault="00543447" w:rsidP="00E14C6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Mrs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Serreau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Rémi, </w:t>
            </w: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Bigrat</w:t>
            </w:r>
            <w:proofErr w:type="spellEnd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Franck, Bouix Alain, </w:t>
            </w:r>
            <w:r w:rsidR="00EB4FE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Dos Reis Guillaume,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Moureaux Philippe</w:t>
            </w:r>
          </w:p>
        </w:tc>
      </w:tr>
    </w:tbl>
    <w:p w14:paraId="7EACB262" w14:textId="77777777" w:rsidR="003D5DAE" w:rsidRDefault="003D5DAE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</w:p>
    <w:p w14:paraId="42444DAA" w14:textId="77777777" w:rsidR="009C6EAC" w:rsidRDefault="009C6EAC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Sommaire</w:t>
      </w:r>
    </w:p>
    <w:p w14:paraId="51645A88" w14:textId="561A9D1C" w:rsidR="001960BF" w:rsidRDefault="00D77567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begin"/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instrText xml:space="preserve"> TOC \o "1-3" \h \z \u </w:instrText>
      </w: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separate"/>
      </w:r>
      <w:hyperlink w:anchor="_Toc431935213" w:history="1">
        <w:r w:rsidR="001960BF" w:rsidRPr="00044FF1">
          <w:rPr>
            <w:rStyle w:val="Lienhypertexte"/>
            <w:noProof/>
          </w:rPr>
          <w:t>1</w:t>
        </w:r>
        <w:r w:rsidR="001960BF">
          <w:rPr>
            <w:noProof/>
            <w:lang w:eastAsia="fr-FR"/>
          </w:rPr>
          <w:tab/>
        </w:r>
        <w:r w:rsidR="001960BF" w:rsidRPr="00044FF1">
          <w:rPr>
            <w:rStyle w:val="Lienhypertexte"/>
            <w:noProof/>
          </w:rPr>
          <w:t>Présentation et situation du projet dans son environnement</w:t>
        </w:r>
        <w:r w:rsidR="001960BF">
          <w:rPr>
            <w:noProof/>
            <w:webHidden/>
          </w:rPr>
          <w:tab/>
        </w:r>
        <w:r w:rsidR="001960BF">
          <w:rPr>
            <w:noProof/>
            <w:webHidden/>
          </w:rPr>
          <w:fldChar w:fldCharType="begin"/>
        </w:r>
        <w:r w:rsidR="001960BF">
          <w:rPr>
            <w:noProof/>
            <w:webHidden/>
          </w:rPr>
          <w:instrText xml:space="preserve"> PAGEREF _Toc431935213 \h </w:instrText>
        </w:r>
        <w:r w:rsidR="001960BF">
          <w:rPr>
            <w:noProof/>
            <w:webHidden/>
          </w:rPr>
        </w:r>
        <w:r w:rsidR="001960BF"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 w:rsidR="001960BF">
          <w:rPr>
            <w:noProof/>
            <w:webHidden/>
          </w:rPr>
          <w:fldChar w:fldCharType="end"/>
        </w:r>
      </w:hyperlink>
    </w:p>
    <w:p w14:paraId="11F20334" w14:textId="43F4BC4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4" w:history="1">
        <w:r w:rsidRPr="00044FF1">
          <w:rPr>
            <w:rStyle w:val="Lienhypertexte"/>
            <w:noProof/>
          </w:rPr>
          <w:t>1.1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Contexte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C7195AB" w14:textId="3B3AF407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5" w:history="1">
        <w:r w:rsidRPr="00044FF1">
          <w:rPr>
            <w:rStyle w:val="Lienhypertexte"/>
            <w:noProof/>
          </w:rPr>
          <w:t>1.2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Présentation du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C87884D" w14:textId="10E2387C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6" w:history="1">
        <w:r w:rsidRPr="00044FF1">
          <w:rPr>
            <w:rStyle w:val="Lienhypertexte"/>
            <w:noProof/>
          </w:rPr>
          <w:t>1.3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Situation du projet dans son contexte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684E13D" w14:textId="2A9F1E43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7" w:history="1">
        <w:r w:rsidRPr="00044FF1">
          <w:rPr>
            <w:rStyle w:val="Lienhypertexte"/>
            <w:noProof/>
          </w:rPr>
          <w:t>1.4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Cahier des charges – Expression du besoin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62C1D752" w14:textId="28852D14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18" w:history="1">
        <w:r w:rsidRPr="00044FF1">
          <w:rPr>
            <w:rStyle w:val="Lienhypertexte"/>
            <w:noProof/>
          </w:rPr>
          <w:t>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Spécifications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16E4FDD" w14:textId="7B14FE0D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19" w:history="1">
        <w:r w:rsidRPr="00044FF1">
          <w:rPr>
            <w:rStyle w:val="Lienhypertexte"/>
            <w:noProof/>
          </w:rPr>
          <w:t>2.1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Diagrammes SYSML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FFA9A6A" w14:textId="4E6318A2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0" w:history="1">
        <w:r w:rsidRPr="00044FF1">
          <w:rPr>
            <w:rStyle w:val="Lienhypertexte"/>
            <w:noProof/>
          </w:rPr>
          <w:t>2.2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Contraintes de réalisation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C02B924" w14:textId="1A1A2B3F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1" w:history="1">
        <w:r w:rsidRPr="00044FF1">
          <w:rPr>
            <w:rStyle w:val="Lienhypertexte"/>
            <w:noProof/>
          </w:rPr>
          <w:t>2.3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Ressources mises à disposition des étudiants (logiciels / matériels / documents)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F854B61" w14:textId="238BB8A5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2" w:history="1">
        <w:r w:rsidRPr="00044FF1">
          <w:rPr>
            <w:rStyle w:val="Lienhypertexte"/>
            <w:noProof/>
          </w:rPr>
          <w:t>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Répartition des fonctions ou cas d’utilisation par étudiant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7A9B603" w14:textId="60AAC64C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3" w:history="1">
        <w:r w:rsidRPr="00044FF1">
          <w:rPr>
            <w:rStyle w:val="Lienhypertexte"/>
            <w:noProof/>
          </w:rPr>
          <w:t>4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Exploitation Pédagogique – Compétences terminales évaluées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64B84889" w14:textId="40886916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4" w:history="1">
        <w:r w:rsidRPr="00044FF1">
          <w:rPr>
            <w:rStyle w:val="Lienhypertexte"/>
            <w:noProof/>
          </w:rPr>
          <w:t>5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Planification (Gantt)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0CC3997F" w14:textId="0E47121F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5" w:history="1">
        <w:r w:rsidRPr="00044FF1">
          <w:rPr>
            <w:rStyle w:val="Lienhypertexte"/>
            <w:noProof/>
          </w:rPr>
          <w:t>6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 xml:space="preserve">Condition </w:t>
        </w:r>
        <w:r w:rsidR="00D55B6B">
          <w:rPr>
            <w:rStyle w:val="Lienhypertexte"/>
            <w:noProof/>
          </w:rPr>
          <w:t>d’évaluation pour l’épreuve E6 projet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6E45BED" w14:textId="21076E0A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6" w:history="1">
        <w:r w:rsidRPr="00044FF1">
          <w:rPr>
            <w:rStyle w:val="Lienhypertexte"/>
            <w:noProof/>
          </w:rPr>
          <w:t>6.1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Disponibilité des équipements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1A7752E" w14:textId="0A71CAD8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7" w:history="1">
        <w:r w:rsidRPr="00044FF1">
          <w:rPr>
            <w:rStyle w:val="Lienhypertexte"/>
            <w:noProof/>
          </w:rPr>
          <w:t>6.2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Atteintes des objectifs du point de vue client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04736A2" w14:textId="16F19831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28" w:history="1">
        <w:r w:rsidRPr="00044FF1">
          <w:rPr>
            <w:rStyle w:val="Lienhypertexte"/>
            <w:noProof/>
          </w:rPr>
          <w:t>6.3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Avenants 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707C548" w14:textId="35D83639" w:rsidR="001960BF" w:rsidRDefault="001960BF">
      <w:pPr>
        <w:pStyle w:val="TM1"/>
        <w:tabs>
          <w:tab w:val="left" w:pos="440"/>
          <w:tab w:val="right" w:leader="dot" w:pos="10648"/>
        </w:tabs>
        <w:rPr>
          <w:noProof/>
          <w:lang w:eastAsia="fr-FR"/>
        </w:rPr>
      </w:pPr>
      <w:hyperlink w:anchor="_Toc431935229" w:history="1">
        <w:r w:rsidRPr="00044FF1">
          <w:rPr>
            <w:rStyle w:val="Lienhypertexte"/>
            <w:noProof/>
          </w:rPr>
          <w:t>7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Observation de la commission de Validation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0285297" w14:textId="4C90E6DD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0" w:history="1">
        <w:r w:rsidRPr="00044FF1">
          <w:rPr>
            <w:rStyle w:val="Lienhypertexte"/>
            <w:noProof/>
          </w:rPr>
          <w:t>7.1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Avis formulé par la commission de validation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5F5593B" w14:textId="7E4155A4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1" w:history="1">
        <w:r w:rsidRPr="00044FF1">
          <w:rPr>
            <w:rStyle w:val="Lienhypertexte"/>
            <w:noProof/>
          </w:rPr>
          <w:t>7.2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Nom des membres de la commission de validation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306CCEE7" w14:textId="514E89D2" w:rsidR="001960BF" w:rsidRDefault="001960BF">
      <w:pPr>
        <w:pStyle w:val="TM2"/>
        <w:tabs>
          <w:tab w:val="left" w:pos="880"/>
          <w:tab w:val="right" w:leader="dot" w:pos="10648"/>
        </w:tabs>
        <w:rPr>
          <w:noProof/>
          <w:lang w:eastAsia="fr-FR"/>
        </w:rPr>
      </w:pPr>
      <w:hyperlink w:anchor="_Toc431935232" w:history="1">
        <w:r w:rsidRPr="00044FF1">
          <w:rPr>
            <w:rStyle w:val="Lienhypertexte"/>
            <w:noProof/>
          </w:rPr>
          <w:t>7.3</w:t>
        </w:r>
        <w:r>
          <w:rPr>
            <w:noProof/>
            <w:lang w:eastAsia="fr-FR"/>
          </w:rPr>
          <w:tab/>
        </w:r>
        <w:r w:rsidRPr="00044FF1">
          <w:rPr>
            <w:rStyle w:val="Lienhypertexte"/>
            <w:noProof/>
          </w:rPr>
          <w:t>Visa de l’autorité académique :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_Toc431935232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636C7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94A3CAC" w14:textId="77777777" w:rsidR="00D77567" w:rsidRDefault="00D77567" w:rsidP="009C6EAC">
      <w:pPr>
        <w:rPr>
          <w:rFonts w:ascii="TimesNewRomanPS-BoldMT" w:hAnsi="TimesNewRomanPS-BoldMT" w:cs="TimesNewRomanPS-BoldMT"/>
          <w:b/>
          <w:bCs/>
          <w:sz w:val="32"/>
          <w:szCs w:val="32"/>
        </w:rPr>
      </w:pPr>
      <w:r w:rsidRPr="00587DD8">
        <w:rPr>
          <w:rFonts w:ascii="TimesNewRomanPS-BoldMT" w:hAnsi="TimesNewRomanPS-BoldMT" w:cs="TimesNewRomanPS-BoldMT"/>
          <w:b/>
          <w:bCs/>
          <w:sz w:val="34"/>
          <w:szCs w:val="32"/>
        </w:rPr>
        <w:fldChar w:fldCharType="end"/>
      </w:r>
    </w:p>
    <w:p w14:paraId="10067AA3" w14:textId="77777777" w:rsidR="00D77567" w:rsidRDefault="00D77567">
      <w:pPr>
        <w:rPr>
          <w:highlight w:val="lightGray"/>
        </w:rPr>
      </w:pPr>
      <w:r>
        <w:rPr>
          <w:highlight w:val="lightGray"/>
        </w:rPr>
        <w:br w:type="page"/>
      </w:r>
    </w:p>
    <w:p w14:paraId="639B851F" w14:textId="77777777" w:rsidR="009C6EAC" w:rsidRDefault="009C6EAC" w:rsidP="003D7061">
      <w:pPr>
        <w:pStyle w:val="Titre1"/>
      </w:pPr>
      <w:bookmarkStart w:id="0" w:name="_Toc431935213"/>
      <w:r w:rsidRPr="003D7061">
        <w:lastRenderedPageBreak/>
        <w:t>Présentation</w:t>
      </w:r>
      <w:r>
        <w:t xml:space="preserve"> et </w:t>
      </w:r>
      <w:r w:rsidRPr="00D77567">
        <w:t>situation</w:t>
      </w:r>
      <w:r>
        <w:t xml:space="preserve"> du projet dans son environnement</w:t>
      </w:r>
      <w:bookmarkEnd w:id="0"/>
    </w:p>
    <w:p w14:paraId="604EE228" w14:textId="77777777" w:rsidR="009C6EAC" w:rsidRPr="009C6EAC" w:rsidRDefault="009C6EAC" w:rsidP="00BD0540">
      <w:pPr>
        <w:pStyle w:val="Titre2"/>
      </w:pPr>
      <w:bookmarkStart w:id="1" w:name="_Toc431935214"/>
      <w:r w:rsidRPr="003D7061">
        <w:t>Contexte</w:t>
      </w:r>
      <w:r w:rsidRPr="009C6EAC">
        <w:t xml:space="preserve"> de </w:t>
      </w:r>
      <w:r w:rsidRPr="005B48BF">
        <w:t>réalisation</w:t>
      </w:r>
      <w:bookmarkEnd w:id="1"/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3652"/>
        <w:gridCol w:w="1701"/>
        <w:gridCol w:w="1701"/>
        <w:gridCol w:w="1843"/>
        <w:gridCol w:w="1843"/>
      </w:tblGrid>
      <w:tr w:rsidR="00543447" w14:paraId="50A56002" w14:textId="77777777" w:rsidTr="00CC14BC">
        <w:trPr>
          <w:trHeight w:val="806"/>
        </w:trPr>
        <w:tc>
          <w:tcPr>
            <w:tcW w:w="3652" w:type="dxa"/>
          </w:tcPr>
          <w:p w14:paraId="4D4707F3" w14:textId="3770C633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Constitution de l’équipe de projet :</w:t>
            </w:r>
          </w:p>
        </w:tc>
        <w:tc>
          <w:tcPr>
            <w:tcW w:w="1701" w:type="dxa"/>
          </w:tcPr>
          <w:p w14:paraId="3908D2F0" w14:textId="7CAD09D7" w:rsidR="00543447" w:rsidRDefault="00543447" w:rsidP="00543447">
            <w:r>
              <w:t>Étudiant 1</w:t>
            </w:r>
          </w:p>
        </w:tc>
        <w:tc>
          <w:tcPr>
            <w:tcW w:w="1701" w:type="dxa"/>
          </w:tcPr>
          <w:p w14:paraId="22911CFA" w14:textId="08DEADE7" w:rsidR="00543447" w:rsidRDefault="00543447" w:rsidP="00543447">
            <w:r>
              <w:t>Étudiant 2</w:t>
            </w:r>
          </w:p>
        </w:tc>
        <w:tc>
          <w:tcPr>
            <w:tcW w:w="1843" w:type="dxa"/>
          </w:tcPr>
          <w:p w14:paraId="341169DA" w14:textId="6FBEE36C" w:rsidR="00543447" w:rsidRDefault="00543447" w:rsidP="00543447">
            <w:r>
              <w:t>Étudiant 3</w:t>
            </w:r>
          </w:p>
        </w:tc>
        <w:tc>
          <w:tcPr>
            <w:tcW w:w="1843" w:type="dxa"/>
          </w:tcPr>
          <w:p w14:paraId="1B16B188" w14:textId="7D6446CE" w:rsidR="00543447" w:rsidRDefault="00543447" w:rsidP="00543447"/>
        </w:tc>
      </w:tr>
      <w:tr w:rsidR="00543447" w14:paraId="51FBE271" w14:textId="77777777" w:rsidTr="00CC14BC">
        <w:trPr>
          <w:trHeight w:val="278"/>
        </w:trPr>
        <w:tc>
          <w:tcPr>
            <w:tcW w:w="3652" w:type="dxa"/>
          </w:tcPr>
          <w:p w14:paraId="73611001" w14:textId="5A8CFAF5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Projet développé :</w:t>
            </w:r>
          </w:p>
        </w:tc>
        <w:tc>
          <w:tcPr>
            <w:tcW w:w="3402" w:type="dxa"/>
            <w:gridSpan w:val="2"/>
          </w:tcPr>
          <w:p w14:paraId="6DAFEA0D" w14:textId="0C439976" w:rsidR="00543447" w:rsidRDefault="00543447" w:rsidP="00543447">
            <w:r>
              <w:t xml:space="preserve">Au lycée / centre de formation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843" w:type="dxa"/>
          </w:tcPr>
          <w:p w14:paraId="10B2DFF3" w14:textId="287B33D9" w:rsidR="00543447" w:rsidRDefault="00543447" w:rsidP="00543447">
            <w:r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843" w:type="dxa"/>
          </w:tcPr>
          <w:p w14:paraId="39461E0E" w14:textId="7F261E1A" w:rsidR="00543447" w:rsidRDefault="00543447" w:rsidP="00543447">
            <w:r>
              <w:t xml:space="preserve">Mixte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14:paraId="57CDB8B2" w14:textId="77777777" w:rsidTr="002176FA">
        <w:trPr>
          <w:trHeight w:val="983"/>
        </w:trPr>
        <w:tc>
          <w:tcPr>
            <w:tcW w:w="3652" w:type="dxa"/>
          </w:tcPr>
          <w:p w14:paraId="4F995730" w14:textId="77777777" w:rsidR="00543447" w:rsidRDefault="00543447" w:rsidP="00543447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Type de client ou donneur d’ordre</w:t>
            </w:r>
          </w:p>
          <w:p w14:paraId="527A6012" w14:textId="48B29A4A" w:rsidR="00543447" w:rsidRDefault="00543447" w:rsidP="00543447">
            <w:r>
              <w:rPr>
                <w:rFonts w:ascii="TimesNewRomanPSMT" w:hAnsi="TimesNewRomanPSMT" w:cs="TimesNewRomanPSMT"/>
                <w:sz w:val="20"/>
                <w:szCs w:val="20"/>
              </w:rPr>
              <w:t>(</w:t>
            </w:r>
            <w:proofErr w:type="gramStart"/>
            <w:r>
              <w:rPr>
                <w:rFonts w:ascii="TimesNewRomanPSMT" w:hAnsi="TimesNewRomanPSMT" w:cs="TimesNewRomanPSMT"/>
                <w:sz w:val="20"/>
                <w:szCs w:val="20"/>
              </w:rPr>
              <w:t>commanditaire</w:t>
            </w:r>
            <w:proofErr w:type="gramEnd"/>
            <w:r>
              <w:rPr>
                <w:rFonts w:ascii="TimesNewRomanPSMT" w:hAnsi="TimesNewRomanPSMT" w:cs="TimesNewRomanPSMT"/>
                <w:sz w:val="20"/>
                <w:szCs w:val="20"/>
              </w:rPr>
              <w:t>) :</w:t>
            </w:r>
          </w:p>
        </w:tc>
        <w:tc>
          <w:tcPr>
            <w:tcW w:w="7088" w:type="dxa"/>
            <w:gridSpan w:val="4"/>
          </w:tcPr>
          <w:p w14:paraId="54D2571D" w14:textId="77777777" w:rsidR="00543447" w:rsidRDefault="00543447" w:rsidP="00543447">
            <w:pPr>
              <w:tabs>
                <w:tab w:val="left" w:pos="4286"/>
                <w:tab w:val="left" w:pos="570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>Entreprise ou organisme commanditaire</w:t>
            </w:r>
            <w:r>
              <w:tab/>
              <w:t xml:space="preserve">Oui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ab/>
              <w:t xml:space="preserve">Non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  <w:p w14:paraId="2464D28C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 : </w:t>
            </w:r>
            <w:r>
              <w:tab/>
            </w:r>
          </w:p>
          <w:p w14:paraId="4AEE049F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: </w:t>
            </w:r>
            <w:r>
              <w:tab/>
            </w:r>
          </w:p>
          <w:p w14:paraId="283437B5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Contact : </w:t>
            </w:r>
            <w:r>
              <w:tab/>
            </w:r>
          </w:p>
          <w:p w14:paraId="7649DC77" w14:textId="77777777" w:rsidR="00543447" w:rsidRDefault="00543447" w:rsidP="00543447">
            <w:pPr>
              <w:tabs>
                <w:tab w:val="left" w:pos="4286"/>
                <w:tab w:val="left" w:pos="5704"/>
              </w:tabs>
            </w:pPr>
            <w:r>
              <w:t xml:space="preserve">Origine du projet : </w:t>
            </w:r>
          </w:p>
          <w:p w14:paraId="0A9BA689" w14:textId="77777777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Idée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10509F6D" w14:textId="77777777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Cahier des charges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3CAD1A10" w14:textId="0000E148" w:rsidR="00543447" w:rsidRDefault="00543447" w:rsidP="00543447">
            <w:pPr>
              <w:tabs>
                <w:tab w:val="left" w:pos="4003"/>
                <w:tab w:val="left" w:pos="5420"/>
              </w:tabs>
              <w:ind w:left="743"/>
            </w:pPr>
            <w:r>
              <w:t xml:space="preserve">Suivi du Projet : </w:t>
            </w:r>
            <w:r>
              <w:tab/>
              <w:t xml:space="preserve">Lycée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  <w:r>
              <w:tab/>
              <w:t xml:space="preserve">Entreprise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543447" w14:paraId="307C685C" w14:textId="77777777" w:rsidTr="002176FA">
        <w:tc>
          <w:tcPr>
            <w:tcW w:w="3652" w:type="dxa"/>
          </w:tcPr>
          <w:p w14:paraId="0A335930" w14:textId="7622DDD9" w:rsidR="00543447" w:rsidRDefault="00543447" w:rsidP="00543447">
            <w:pPr>
              <w:autoSpaceDE w:val="0"/>
              <w:autoSpaceDN w:val="0"/>
              <w:adjustRightInd w:val="0"/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Si le projet est développé en partenariat avec une entreprise :</w:t>
            </w:r>
          </w:p>
        </w:tc>
        <w:tc>
          <w:tcPr>
            <w:tcW w:w="7088" w:type="dxa"/>
            <w:gridSpan w:val="4"/>
          </w:tcPr>
          <w:p w14:paraId="32A5C724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Nom de l’entreprise : </w:t>
            </w:r>
            <w:r>
              <w:tab/>
            </w:r>
          </w:p>
          <w:p w14:paraId="1CD58CEB" w14:textId="77777777" w:rsidR="00543447" w:rsidRDefault="00543447" w:rsidP="00543447">
            <w:pPr>
              <w:tabs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Adresse de l’entreprise : </w:t>
            </w:r>
            <w:r>
              <w:tab/>
            </w:r>
          </w:p>
          <w:p w14:paraId="478BC8DF" w14:textId="77777777" w:rsidR="00543447" w:rsidRDefault="00543447" w:rsidP="00543447">
            <w:pPr>
              <w:tabs>
                <w:tab w:val="left" w:leader="dot" w:pos="6554"/>
              </w:tabs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Site Web : http://</w:t>
            </w:r>
            <w:r>
              <w:tab/>
            </w:r>
          </w:p>
          <w:p w14:paraId="58A5E103" w14:textId="77777777" w:rsidR="00543447" w:rsidRDefault="00543447" w:rsidP="00543447">
            <w:pPr>
              <w:tabs>
                <w:tab w:val="left" w:leader="dot" w:pos="2444"/>
                <w:tab w:val="left" w:leader="dot" w:pos="6554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>
              <w:t xml:space="preserve">Tel : </w:t>
            </w:r>
            <w:r>
              <w:tab/>
              <w:t xml:space="preserve">Mail du contact : </w:t>
            </w:r>
            <w:r>
              <w:tab/>
            </w:r>
          </w:p>
          <w:p w14:paraId="4D2F73DB" w14:textId="77777777" w:rsidR="00543447" w:rsidRDefault="00543447" w:rsidP="00543447"/>
        </w:tc>
      </w:tr>
    </w:tbl>
    <w:p w14:paraId="2FBC560F" w14:textId="77777777" w:rsidR="009C6EAC" w:rsidRDefault="009C6EAC" w:rsidP="00BD0540">
      <w:pPr>
        <w:pStyle w:val="Titre2"/>
      </w:pPr>
      <w:bookmarkStart w:id="2" w:name="_Toc431935215"/>
      <w:r>
        <w:t>Présentation du projet</w:t>
      </w:r>
      <w:bookmarkEnd w:id="2"/>
    </w:p>
    <w:p w14:paraId="673E3F9C" w14:textId="77777777" w:rsidR="009C6EAC" w:rsidRDefault="009C6EAC" w:rsidP="009C6EAC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(Présentation succincte / synoptique de l’architecture / limite de l’étude /attente du point de vue du client)</w:t>
      </w:r>
    </w:p>
    <w:p w14:paraId="0B320E5B" w14:textId="250BB3DF" w:rsidR="00FC6946" w:rsidRDefault="00D74146" w:rsidP="009C6EAC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 xml:space="preserve">Une entreprise qui fabrique et assemble des pièces souhaite </w:t>
      </w:r>
      <w:r w:rsidR="000902A1">
        <w:rPr>
          <w:rFonts w:ascii="TimesNewRomanPSMT" w:hAnsi="TimesNewRomanPSMT" w:cs="TimesNewRomanPSMT"/>
          <w:sz w:val="20"/>
          <w:szCs w:val="20"/>
        </w:rPr>
        <w:t>automatiser</w:t>
      </w:r>
      <w:r>
        <w:rPr>
          <w:rFonts w:ascii="TimesNewRomanPSMT" w:hAnsi="TimesNewRomanPSMT" w:cs="TimesNewRomanPSMT"/>
          <w:sz w:val="20"/>
          <w:szCs w:val="20"/>
        </w:rPr>
        <w:t xml:space="preserve"> par un </w:t>
      </w:r>
      <w:r w:rsidR="000902A1">
        <w:rPr>
          <w:rFonts w:ascii="TimesNewRomanPSMT" w:hAnsi="TimesNewRomanPSMT" w:cs="TimesNewRomanPSMT"/>
          <w:sz w:val="20"/>
          <w:szCs w:val="20"/>
        </w:rPr>
        <w:t>système</w:t>
      </w:r>
      <w:r>
        <w:rPr>
          <w:rFonts w:ascii="TimesNewRomanPSMT" w:hAnsi="TimesNewRomanPSMT" w:cs="TimesNewRomanPSMT"/>
          <w:sz w:val="20"/>
          <w:szCs w:val="20"/>
        </w:rPr>
        <w:t xml:space="preserve"> de vision la vérification de l’assemblage des pièces </w:t>
      </w:r>
      <w:r w:rsidR="000902A1">
        <w:rPr>
          <w:rFonts w:ascii="TimesNewRomanPSMT" w:hAnsi="TimesNewRomanPSMT" w:cs="TimesNewRomanPSMT"/>
          <w:sz w:val="20"/>
          <w:szCs w:val="20"/>
        </w:rPr>
        <w:t xml:space="preserve">à la sortie d’un poste de traitement </w:t>
      </w:r>
      <w:r>
        <w:rPr>
          <w:rFonts w:ascii="TimesNewRomanPSMT" w:hAnsi="TimesNewRomanPSMT" w:cs="TimesNewRomanPSMT"/>
          <w:sz w:val="20"/>
          <w:szCs w:val="20"/>
        </w:rPr>
        <w:t xml:space="preserve">avant de poursuivre </w:t>
      </w:r>
      <w:r w:rsidR="000902A1">
        <w:rPr>
          <w:rFonts w:ascii="TimesNewRomanPSMT" w:hAnsi="TimesNewRomanPSMT" w:cs="TimesNewRomanPSMT"/>
          <w:sz w:val="20"/>
          <w:szCs w:val="20"/>
        </w:rPr>
        <w:t>vers un autre poste</w:t>
      </w:r>
      <w:r>
        <w:rPr>
          <w:rFonts w:ascii="TimesNewRomanPSMT" w:hAnsi="TimesNewRomanPSMT" w:cs="TimesNewRomanPSMT"/>
          <w:sz w:val="20"/>
          <w:szCs w:val="20"/>
        </w:rPr>
        <w:t>. La vérification dépend des critères (couleur, forme)</w:t>
      </w:r>
      <w:r w:rsidR="008A1211">
        <w:rPr>
          <w:rFonts w:ascii="TimesNewRomanPSMT" w:hAnsi="TimesNewRomanPSMT" w:cs="TimesNewRomanPSMT"/>
          <w:sz w:val="20"/>
          <w:szCs w:val="20"/>
        </w:rPr>
        <w:t xml:space="preserve"> </w:t>
      </w:r>
      <w:r>
        <w:rPr>
          <w:rFonts w:ascii="TimesNewRomanPSMT" w:hAnsi="TimesNewRomanPSMT" w:cs="TimesNewRomanPSMT"/>
          <w:sz w:val="20"/>
          <w:szCs w:val="20"/>
        </w:rPr>
        <w:t>choisi</w:t>
      </w:r>
      <w:r w:rsidR="00A679E1">
        <w:rPr>
          <w:rFonts w:ascii="TimesNewRomanPSMT" w:hAnsi="TimesNewRomanPSMT" w:cs="TimesNewRomanPSMT"/>
          <w:sz w:val="20"/>
          <w:szCs w:val="20"/>
        </w:rPr>
        <w:t>e</w:t>
      </w:r>
      <w:r>
        <w:rPr>
          <w:rFonts w:ascii="TimesNewRomanPSMT" w:hAnsi="TimesNewRomanPSMT" w:cs="TimesNewRomanPSMT"/>
          <w:sz w:val="20"/>
          <w:szCs w:val="20"/>
        </w:rPr>
        <w:t>s par un gestionnaire dans une liste évolutive en fonction des besoins de l’entreprise.</w:t>
      </w:r>
    </w:p>
    <w:p w14:paraId="6661BFF8" w14:textId="77777777" w:rsidR="009C6EAC" w:rsidRPr="009C6EAC" w:rsidRDefault="009C6EAC" w:rsidP="00BD0540">
      <w:pPr>
        <w:pStyle w:val="Titre2"/>
      </w:pPr>
      <w:bookmarkStart w:id="3" w:name="_Toc431935216"/>
      <w:r w:rsidRPr="009C6EAC">
        <w:t>Situation du projet dans son contexte</w:t>
      </w:r>
      <w:bookmarkEnd w:id="3"/>
    </w:p>
    <w:p w14:paraId="4F0E7F82" w14:textId="77777777" w:rsidR="009C6EAC" w:rsidRDefault="009C6EAC" w:rsidP="009C6EAC">
      <w:pPr>
        <w:pStyle w:val="Paragraphedeliste"/>
        <w:ind w:left="465"/>
        <w:rPr>
          <w:rFonts w:ascii="TimesNewRomanPSMT" w:hAnsi="TimesNewRomanPSMT" w:cs="TimesNewRomanPSMT"/>
          <w:sz w:val="20"/>
          <w:szCs w:val="20"/>
        </w:rPr>
      </w:pPr>
    </w:p>
    <w:tbl>
      <w:tblPr>
        <w:tblStyle w:val="Grilledutableau"/>
        <w:tblW w:w="10915" w:type="dxa"/>
        <w:tblInd w:w="-34" w:type="dxa"/>
        <w:tblLook w:val="04A0" w:firstRow="1" w:lastRow="0" w:firstColumn="1" w:lastColumn="0" w:noHBand="0" w:noVBand="1"/>
      </w:tblPr>
      <w:tblGrid>
        <w:gridCol w:w="4678"/>
        <w:gridCol w:w="6237"/>
      </w:tblGrid>
      <w:tr w:rsidR="00E02F93" w14:paraId="104C3958" w14:textId="77777777" w:rsidTr="00E02F93">
        <w:tc>
          <w:tcPr>
            <w:tcW w:w="4678" w:type="dxa"/>
          </w:tcPr>
          <w:p w14:paraId="7A3E8613" w14:textId="77777777" w:rsidR="00E02F93" w:rsidRDefault="00E02F93" w:rsidP="009C6EAC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t>Domaine d’activité du système support d’étude :</w:t>
            </w:r>
          </w:p>
        </w:tc>
        <w:tc>
          <w:tcPr>
            <w:tcW w:w="6237" w:type="dxa"/>
          </w:tcPr>
          <w:p w14:paraId="305C2CA3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l’industrie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4.0 et 5.0, l’Internet des objets (IoT) ;</w:t>
            </w:r>
          </w:p>
          <w:p w14:paraId="5B293DCF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télécommunications ; </w:t>
            </w:r>
          </w:p>
          <w:p w14:paraId="58350ACF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la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cybersécurité ; </w:t>
            </w:r>
          </w:p>
          <w:p w14:paraId="05EC9486" w14:textId="788B5852" w:rsidR="00543447" w:rsidRPr="00257F75" w:rsidRDefault="00257F75" w:rsidP="00D95B29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Pr="00257F75">
              <w:rPr>
                <w:rFonts w:ascii="TimesNewRomanPSMT" w:hAnsi="TimesNewRomanPSMT" w:cs="TimesNewRomanPSMT"/>
                <w:sz w:val="20"/>
                <w:szCs w:val="20"/>
              </w:rPr>
              <w:t xml:space="preserve"> </w:t>
            </w:r>
            <w:r w:rsidR="00D95B29">
              <w:rPr>
                <w:rFonts w:ascii="TimesNewRomanPSMT" w:hAnsi="TimesNewRomanPSMT" w:cs="TimesNewRomanPSMT"/>
                <w:sz w:val="20"/>
                <w:szCs w:val="20"/>
              </w:rPr>
              <w:t xml:space="preserve">        </w:t>
            </w:r>
            <w:proofErr w:type="gramStart"/>
            <w:r w:rsidR="00543447" w:rsidRPr="00257F75">
              <w:rPr>
                <w:rFonts w:ascii="TimesNewRomanPSMT" w:hAnsi="TimesNewRomanPSMT" w:cs="TimesNewRomanPSMT"/>
                <w:sz w:val="20"/>
                <w:szCs w:val="20"/>
              </w:rPr>
              <w:t>l’informatique</w:t>
            </w:r>
            <w:proofErr w:type="gramEnd"/>
            <w:r w:rsidR="00543447" w:rsidRPr="00257F75">
              <w:rPr>
                <w:rFonts w:ascii="TimesNewRomanPSMT" w:hAnsi="TimesNewRomanPSMT" w:cs="TimesNewRomanPSMT"/>
                <w:sz w:val="20"/>
                <w:szCs w:val="20"/>
              </w:rPr>
              <w:t xml:space="preserve"> industrielle ; </w:t>
            </w:r>
          </w:p>
          <w:p w14:paraId="600A8CAE" w14:textId="77777777" w:rsidR="00543447" w:rsidRPr="00C6095A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>l’informatique</w:t>
            </w:r>
            <w:proofErr w:type="gramEnd"/>
            <w:r w:rsidRPr="00C6095A">
              <w:rPr>
                <w:rFonts w:ascii="TimesNewRomanPSMT" w:hAnsi="TimesNewRomanPSMT" w:cs="TimesNewRomanPSMT"/>
                <w:sz w:val="20"/>
                <w:szCs w:val="20"/>
              </w:rPr>
              <w:t xml:space="preserve"> embarquée ; </w:t>
            </w:r>
          </w:p>
          <w:p w14:paraId="0FC3CB4D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centres de services ; </w:t>
            </w:r>
          </w:p>
          <w:p w14:paraId="655B0583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activités de conseils ; </w:t>
            </w:r>
          </w:p>
          <w:p w14:paraId="6FEF69CC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l’agriculture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; </w:t>
            </w:r>
          </w:p>
          <w:p w14:paraId="4EBAB6F0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la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santé, le médical, la télémédecine ; </w:t>
            </w:r>
          </w:p>
          <w:p w14:paraId="6C08EA87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l’automobile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et plus largement les nouveaux moyens de déplacements, les transports ; </w:t>
            </w:r>
          </w:p>
          <w:p w14:paraId="2D1A38FA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l'aéronautique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, la défense, l'espace ; </w:t>
            </w:r>
          </w:p>
          <w:p w14:paraId="62089314" w14:textId="77777777" w:rsidR="00543447" w:rsidRPr="00C03DA2" w:rsidRDefault="00543447" w:rsidP="00543447">
            <w:pPr>
              <w:rPr>
                <w:rFonts w:ascii="TimesNewRomanPSMT" w:hAnsi="TimesNewRomanPSMT" w:cs="TimesNewRomanPSMT"/>
                <w:sz w:val="20"/>
                <w:szCs w:val="20"/>
              </w:rPr>
            </w:pPr>
            <w:r>
              <w:rPr>
                <w:rFonts w:ascii="TimesNewRomanPSMT" w:hAnsi="TimesNewRomanPSMT" w:cs="TimesNewRomanPSMT"/>
                <w:sz w:val="20"/>
                <w:szCs w:val="20"/>
              </w:rPr>
              <w:sym w:font="Wingdings" w:char="F0FC"/>
            </w:r>
            <w:r>
              <w:rPr>
                <w:rFonts w:ascii="TimesNewRomanPSMT" w:hAnsi="TimesNewRomanPSMT" w:cs="TimesNewRomanPSMT"/>
                <w:sz w:val="20"/>
                <w:szCs w:val="20"/>
              </w:rPr>
              <w:t xml:space="preserve">          </w:t>
            </w:r>
            <w:proofErr w:type="gramStart"/>
            <w:r w:rsidRPr="00C03DA2">
              <w:rPr>
                <w:rFonts w:ascii="TimesNewRomanPSMT" w:hAnsi="TimesNewRomanPSMT" w:cs="TimesNewRomanPSMT"/>
                <w:sz w:val="20"/>
                <w:szCs w:val="20"/>
              </w:rPr>
              <w:t>les</w:t>
            </w:r>
            <w:proofErr w:type="gramEnd"/>
            <w:r w:rsidRPr="00C03DA2">
              <w:rPr>
                <w:rFonts w:ascii="TimesNewRomanPSMT" w:hAnsi="TimesNewRomanPSMT" w:cs="TimesNewRomanPSMT"/>
                <w:sz w:val="20"/>
                <w:szCs w:val="20"/>
              </w:rPr>
              <w:t xml:space="preserve"> sciences et technologies de l'information et de la communication, le multimédia ; </w:t>
            </w:r>
          </w:p>
          <w:p w14:paraId="7DFF524F" w14:textId="77777777" w:rsidR="00543447" w:rsidRPr="00C366F0" w:rsidRDefault="00543447" w:rsidP="00543447">
            <w:pPr>
              <w:pStyle w:val="Paragraphedeliste"/>
              <w:numPr>
                <w:ilvl w:val="0"/>
                <w:numId w:val="12"/>
              </w:numPr>
              <w:ind w:left="629" w:hanging="425"/>
              <w:rPr>
                <w:rFonts w:ascii="TimesNewRomanPSMT" w:hAnsi="TimesNewRomanPSMT" w:cs="TimesNewRomanPSMT"/>
                <w:sz w:val="20"/>
                <w:szCs w:val="20"/>
              </w:rPr>
            </w:pPr>
            <w:proofErr w:type="gramStart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>le</w:t>
            </w:r>
            <w:proofErr w:type="gramEnd"/>
            <w:r w:rsidRPr="00C366F0">
              <w:rPr>
                <w:rFonts w:ascii="TimesNewRomanPSMT" w:hAnsi="TimesNewRomanPSMT" w:cs="TimesNewRomanPSMT"/>
                <w:sz w:val="20"/>
                <w:szCs w:val="20"/>
              </w:rPr>
              <w:t xml:space="preserve"> commerce des matériels électroniques et numériques ; </w:t>
            </w:r>
          </w:p>
          <w:p w14:paraId="51E9C58B" w14:textId="77777777" w:rsidR="00E02F93" w:rsidRPr="00C366F0" w:rsidRDefault="00E02F93" w:rsidP="00C366F0">
            <w:pPr>
              <w:pStyle w:val="Paragraphedeliste"/>
              <w:ind w:left="0"/>
              <w:rPr>
                <w:rFonts w:ascii="TimesNewRomanPSMT" w:hAnsi="TimesNewRomanPSMT" w:cs="TimesNewRomanPSMT"/>
                <w:sz w:val="20"/>
                <w:szCs w:val="20"/>
              </w:rPr>
            </w:pPr>
          </w:p>
        </w:tc>
      </w:tr>
    </w:tbl>
    <w:p w14:paraId="5740A242" w14:textId="77777777" w:rsidR="009C6EAC" w:rsidRDefault="009C6EAC" w:rsidP="00BD0540">
      <w:pPr>
        <w:pStyle w:val="Titre2"/>
      </w:pPr>
      <w:bookmarkStart w:id="4" w:name="_Toc431935217"/>
      <w:r>
        <w:t>Cahier des charges – Expression du besoin</w:t>
      </w:r>
      <w:bookmarkEnd w:id="4"/>
    </w:p>
    <w:p w14:paraId="34F4D72F" w14:textId="77777777" w:rsidR="00D77567" w:rsidRDefault="00D77567" w:rsidP="003D7061">
      <w:pPr>
        <w:pStyle w:val="Titre1"/>
      </w:pPr>
      <w:bookmarkStart w:id="5" w:name="_Toc431935218"/>
      <w:r w:rsidRPr="00D77567">
        <w:t>Spécifications</w:t>
      </w:r>
      <w:bookmarkEnd w:id="5"/>
    </w:p>
    <w:p w14:paraId="151F1173" w14:textId="77777777" w:rsidR="000F151B" w:rsidRDefault="000F151B" w:rsidP="000F151B">
      <w:pPr>
        <w:pStyle w:val="Sansinterligne"/>
        <w:rPr>
          <w:rFonts w:ascii="Times New Roman" w:hAnsi="Times New Roman" w:cs="Times New Roman"/>
        </w:rPr>
      </w:pPr>
    </w:p>
    <w:p w14:paraId="443DD786" w14:textId="4E903703" w:rsidR="000F151B" w:rsidRDefault="009645C2" w:rsidP="009645C2">
      <w:pPr>
        <w:pStyle w:val="Sansinterligne"/>
        <w:rPr>
          <w:rFonts w:ascii="Times New Roman" w:hAnsi="Times New Roman" w:cs="Times New Roman"/>
        </w:rPr>
      </w:pPr>
      <w:r w:rsidRPr="009645C2">
        <w:rPr>
          <w:rFonts w:ascii="Times New Roman" w:hAnsi="Times New Roman" w:cs="Times New Roman"/>
        </w:rPr>
        <w:t xml:space="preserve">La société souhaite vérifier que les pièces en sortie d’un poste d’assemblage correspondent à un gabarit présélectionné avant d’être transmis au poste suivant. </w:t>
      </w:r>
    </w:p>
    <w:p w14:paraId="2C976B2D" w14:textId="77777777" w:rsidR="008A1211" w:rsidRDefault="008A1211" w:rsidP="009645C2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 système est composé de :</w:t>
      </w:r>
    </w:p>
    <w:p w14:paraId="3D9E8BC0" w14:textId="32281B5E" w:rsidR="008A1211" w:rsidRDefault="008A1211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une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ihm</w:t>
      </w:r>
      <w:proofErr w:type="spellEnd"/>
      <w:r>
        <w:rPr>
          <w:rFonts w:ascii="Times New Roman" w:hAnsi="Times New Roman" w:cs="Times New Roman"/>
        </w:rPr>
        <w:t xml:space="preserve"> de contrôle.</w:t>
      </w:r>
    </w:p>
    <w:p w14:paraId="44404FD7" w14:textId="291E818F" w:rsidR="00B64BE6" w:rsidRDefault="00B64BE6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magasin sur lequel sont posées une à une les pièces assemblées à vérifier.</w:t>
      </w:r>
    </w:p>
    <w:p w14:paraId="30D7B739" w14:textId="77777777" w:rsidR="008A1211" w:rsidRDefault="008A1211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bras manipulateur sur lequel est installé une pince et une caméra.</w:t>
      </w:r>
    </w:p>
    <w:p w14:paraId="4E288258" w14:textId="26AB79AC" w:rsidR="008A1211" w:rsidRDefault="008A1211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convoyeur qui achemine les pièces correctes vers </w:t>
      </w:r>
      <w:r w:rsidR="00700AF3">
        <w:rPr>
          <w:rFonts w:ascii="Times New Roman" w:hAnsi="Times New Roman" w:cs="Times New Roman"/>
        </w:rPr>
        <w:t>un autre</w:t>
      </w:r>
      <w:r>
        <w:rPr>
          <w:rFonts w:ascii="Times New Roman" w:hAnsi="Times New Roman" w:cs="Times New Roman"/>
        </w:rPr>
        <w:t xml:space="preserve"> poste d’assemblage </w:t>
      </w:r>
      <w:proofErr w:type="gramStart"/>
      <w:r>
        <w:rPr>
          <w:rFonts w:ascii="Times New Roman" w:hAnsi="Times New Roman" w:cs="Times New Roman"/>
        </w:rPr>
        <w:t>( non</w:t>
      </w:r>
      <w:proofErr w:type="gramEnd"/>
      <w:r>
        <w:rPr>
          <w:rFonts w:ascii="Times New Roman" w:hAnsi="Times New Roman" w:cs="Times New Roman"/>
        </w:rPr>
        <w:t xml:space="preserve"> étudié)</w:t>
      </w:r>
    </w:p>
    <w:p w14:paraId="6A3563BE" w14:textId="24FA8AFB" w:rsidR="00700AF3" w:rsidRDefault="00700AF3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lastRenderedPageBreak/>
        <w:t>un</w:t>
      </w:r>
      <w:proofErr w:type="gramEnd"/>
      <w:r>
        <w:rPr>
          <w:rFonts w:ascii="Times New Roman" w:hAnsi="Times New Roman" w:cs="Times New Roman"/>
        </w:rPr>
        <w:t xml:space="preserve"> réceptacle pour recevoir les pièces défectueuses.</w:t>
      </w:r>
    </w:p>
    <w:p w14:paraId="46472375" w14:textId="5285B877" w:rsidR="008A1211" w:rsidRDefault="008A1211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un</w:t>
      </w:r>
      <w:proofErr w:type="gramEnd"/>
      <w:r>
        <w:rPr>
          <w:rFonts w:ascii="Times New Roman" w:hAnsi="Times New Roman" w:cs="Times New Roman"/>
        </w:rPr>
        <w:t xml:space="preserve"> capteur de force </w:t>
      </w:r>
      <w:r w:rsidR="00B64BE6">
        <w:rPr>
          <w:rFonts w:ascii="Times New Roman" w:hAnsi="Times New Roman" w:cs="Times New Roman"/>
        </w:rPr>
        <w:t xml:space="preserve">associé à une informatique embarquée </w:t>
      </w:r>
      <w:r>
        <w:rPr>
          <w:rFonts w:ascii="Times New Roman" w:hAnsi="Times New Roman" w:cs="Times New Roman"/>
        </w:rPr>
        <w:t xml:space="preserve">qui pèse les pièces </w:t>
      </w:r>
      <w:r w:rsidR="00700AF3">
        <w:rPr>
          <w:rFonts w:ascii="Times New Roman" w:hAnsi="Times New Roman" w:cs="Times New Roman"/>
        </w:rPr>
        <w:t xml:space="preserve">défectueuses </w:t>
      </w:r>
      <w:r w:rsidR="00B64BE6">
        <w:rPr>
          <w:rFonts w:ascii="Times New Roman" w:hAnsi="Times New Roman" w:cs="Times New Roman"/>
        </w:rPr>
        <w:t xml:space="preserve">stockées temporairement dans </w:t>
      </w:r>
      <w:r w:rsidR="00A679E1">
        <w:rPr>
          <w:rFonts w:ascii="Times New Roman" w:hAnsi="Times New Roman" w:cs="Times New Roman"/>
        </w:rPr>
        <w:t>le</w:t>
      </w:r>
      <w:r w:rsidR="00B64BE6">
        <w:rPr>
          <w:rFonts w:ascii="Times New Roman" w:hAnsi="Times New Roman" w:cs="Times New Roman"/>
        </w:rPr>
        <w:t xml:space="preserve"> réceptacle</w:t>
      </w:r>
      <w:r w:rsidR="00A679E1">
        <w:rPr>
          <w:rFonts w:ascii="Times New Roman" w:hAnsi="Times New Roman" w:cs="Times New Roman"/>
        </w:rPr>
        <w:t xml:space="preserve"> dédié</w:t>
      </w:r>
      <w:r w:rsidR="00B64BE6">
        <w:rPr>
          <w:rFonts w:ascii="Times New Roman" w:hAnsi="Times New Roman" w:cs="Times New Roman"/>
        </w:rPr>
        <w:t>.</w:t>
      </w:r>
    </w:p>
    <w:p w14:paraId="261B80F9" w14:textId="5D04E690" w:rsidR="00B64BE6" w:rsidRDefault="00B64BE6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double authentification des techniciens</w:t>
      </w:r>
      <w:r w:rsidR="00700AF3">
        <w:rPr>
          <w:rFonts w:ascii="Times New Roman" w:hAnsi="Times New Roman" w:cs="Times New Roman"/>
        </w:rPr>
        <w:t xml:space="preserve"> qui utilisent le</w:t>
      </w:r>
      <w:r>
        <w:rPr>
          <w:rFonts w:ascii="Times New Roman" w:hAnsi="Times New Roman" w:cs="Times New Roman"/>
        </w:rPr>
        <w:t xml:space="preserve"> système.</w:t>
      </w:r>
    </w:p>
    <w:p w14:paraId="76A18D40" w14:textId="2FE4CFD6" w:rsidR="00B64BE6" w:rsidRDefault="00B64BE6" w:rsidP="008A1211">
      <w:pPr>
        <w:pStyle w:val="Sansinterligne"/>
        <w:numPr>
          <w:ilvl w:val="0"/>
          <w:numId w:val="20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 serveur de base de données </w:t>
      </w:r>
      <w:r w:rsidR="00700AF3">
        <w:rPr>
          <w:rFonts w:ascii="Times New Roman" w:hAnsi="Times New Roman" w:cs="Times New Roman"/>
        </w:rPr>
        <w:t>qui</w:t>
      </w:r>
      <w:r>
        <w:rPr>
          <w:rFonts w:ascii="Times New Roman" w:hAnsi="Times New Roman" w:cs="Times New Roman"/>
        </w:rPr>
        <w:t xml:space="preserve"> stocke et g</w:t>
      </w:r>
      <w:r w:rsidR="00700AF3">
        <w:rPr>
          <w:rFonts w:ascii="Times New Roman" w:hAnsi="Times New Roman" w:cs="Times New Roman"/>
        </w:rPr>
        <w:t>ère</w:t>
      </w:r>
      <w:r>
        <w:rPr>
          <w:rFonts w:ascii="Times New Roman" w:hAnsi="Times New Roman" w:cs="Times New Roman"/>
        </w:rPr>
        <w:t xml:space="preserve"> les </w:t>
      </w:r>
      <w:r w:rsidR="00A679E1">
        <w:rPr>
          <w:rFonts w:ascii="Times New Roman" w:hAnsi="Times New Roman" w:cs="Times New Roman"/>
        </w:rPr>
        <w:t xml:space="preserve">gabarits des </w:t>
      </w:r>
      <w:r>
        <w:rPr>
          <w:rFonts w:ascii="Times New Roman" w:hAnsi="Times New Roman" w:cs="Times New Roman"/>
        </w:rPr>
        <w:t xml:space="preserve">pièces à contrôler </w:t>
      </w:r>
      <w:r w:rsidR="00700AF3">
        <w:rPr>
          <w:rFonts w:ascii="Times New Roman" w:hAnsi="Times New Roman" w:cs="Times New Roman"/>
        </w:rPr>
        <w:t>ainsi que</w:t>
      </w:r>
      <w:r>
        <w:rPr>
          <w:rFonts w:ascii="Times New Roman" w:hAnsi="Times New Roman" w:cs="Times New Roman"/>
        </w:rPr>
        <w:t xml:space="preserve"> les techniciens.</w:t>
      </w:r>
    </w:p>
    <w:p w14:paraId="235A9CDB" w14:textId="77777777" w:rsidR="00B64BE6" w:rsidRPr="009645C2" w:rsidRDefault="00B64BE6" w:rsidP="00B64BE6">
      <w:pPr>
        <w:pStyle w:val="Sansinterligne"/>
        <w:rPr>
          <w:rFonts w:ascii="Times New Roman" w:hAnsi="Times New Roman" w:cs="Times New Roman"/>
        </w:rPr>
      </w:pPr>
    </w:p>
    <w:p w14:paraId="5CEB48E8" w14:textId="48CA7410" w:rsidR="009645C2" w:rsidRDefault="009645C2" w:rsidP="009645C2">
      <w:pPr>
        <w:pStyle w:val="Sansinterlig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Afin </w:t>
      </w:r>
      <w:r w:rsidR="00B64BE6">
        <w:rPr>
          <w:rFonts w:ascii="Times New Roman" w:hAnsi="Times New Roman" w:cs="Times New Roman"/>
        </w:rPr>
        <w:t>d’atteindre ses objectifs l</w:t>
      </w:r>
      <w:r w:rsidR="00700AF3">
        <w:rPr>
          <w:rFonts w:ascii="Times New Roman" w:hAnsi="Times New Roman" w:cs="Times New Roman"/>
        </w:rPr>
        <w:t xml:space="preserve">’équipe de développement </w:t>
      </w:r>
      <w:r>
        <w:rPr>
          <w:rFonts w:ascii="Times New Roman" w:hAnsi="Times New Roman" w:cs="Times New Roman"/>
        </w:rPr>
        <w:t>doit produire :</w:t>
      </w:r>
    </w:p>
    <w:p w14:paraId="7AE7D90C" w14:textId="276A96D0" w:rsidR="009645C2" w:rsidRDefault="009645C2" w:rsidP="009645C2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Une </w:t>
      </w:r>
      <w:proofErr w:type="spellStart"/>
      <w:r>
        <w:rPr>
          <w:rFonts w:ascii="Times New Roman" w:hAnsi="Times New Roman" w:cs="Times New Roman"/>
        </w:rPr>
        <w:t>ihm</w:t>
      </w:r>
      <w:proofErr w:type="spellEnd"/>
      <w:r>
        <w:rPr>
          <w:rFonts w:ascii="Times New Roman" w:hAnsi="Times New Roman" w:cs="Times New Roman"/>
        </w:rPr>
        <w:t xml:space="preserve"> centrale de contrôle qui :</w:t>
      </w:r>
    </w:p>
    <w:p w14:paraId="0F5742D4" w14:textId="77F9B3F1" w:rsidR="009645C2" w:rsidRDefault="000902A1" w:rsidP="009645C2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Permet de sélectionner</w:t>
      </w:r>
      <w:r w:rsidR="009645C2">
        <w:rPr>
          <w:rFonts w:ascii="Times New Roman" w:hAnsi="Times New Roman" w:cs="Times New Roman"/>
        </w:rPr>
        <w:t xml:space="preserve"> le </w:t>
      </w:r>
      <w:r w:rsidR="00D90C3A">
        <w:rPr>
          <w:rFonts w:ascii="Times New Roman" w:hAnsi="Times New Roman" w:cs="Times New Roman"/>
        </w:rPr>
        <w:t>gabarit</w:t>
      </w:r>
      <w:r w:rsidR="009645C2">
        <w:rPr>
          <w:rFonts w:ascii="Times New Roman" w:hAnsi="Times New Roman" w:cs="Times New Roman"/>
        </w:rPr>
        <w:t xml:space="preserve"> de</w:t>
      </w:r>
      <w:r w:rsidR="00D90C3A">
        <w:rPr>
          <w:rFonts w:ascii="Times New Roman" w:hAnsi="Times New Roman" w:cs="Times New Roman"/>
        </w:rPr>
        <w:t>s</w:t>
      </w:r>
      <w:r w:rsidR="009645C2">
        <w:rPr>
          <w:rFonts w:ascii="Times New Roman" w:hAnsi="Times New Roman" w:cs="Times New Roman"/>
        </w:rPr>
        <w:t xml:space="preserve"> pièces </w:t>
      </w:r>
      <w:r w:rsidR="00D90C3A">
        <w:rPr>
          <w:rFonts w:ascii="Times New Roman" w:hAnsi="Times New Roman" w:cs="Times New Roman"/>
        </w:rPr>
        <w:t xml:space="preserve">à contrôler </w:t>
      </w:r>
      <w:r w:rsidR="006A6FB4">
        <w:rPr>
          <w:rFonts w:ascii="Times New Roman" w:hAnsi="Times New Roman" w:cs="Times New Roman"/>
        </w:rPr>
        <w:t xml:space="preserve">depuis une </w:t>
      </w:r>
      <w:r w:rsidR="008A4207">
        <w:rPr>
          <w:rFonts w:ascii="Times New Roman" w:hAnsi="Times New Roman" w:cs="Times New Roman"/>
        </w:rPr>
        <w:t xml:space="preserve">liste contenue dans une </w:t>
      </w:r>
      <w:r w:rsidR="006A6FB4">
        <w:rPr>
          <w:rFonts w:ascii="Times New Roman" w:hAnsi="Times New Roman" w:cs="Times New Roman"/>
        </w:rPr>
        <w:t>base de données</w:t>
      </w:r>
    </w:p>
    <w:p w14:paraId="2EA2DAA4" w14:textId="248B3A91" w:rsidR="009645C2" w:rsidRDefault="009645C2" w:rsidP="009645C2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Affiche l’image en temps réel des pièces à contrôler</w:t>
      </w:r>
    </w:p>
    <w:p w14:paraId="57C57EE7" w14:textId="55EBBF61" w:rsidR="009645C2" w:rsidRDefault="009645C2" w:rsidP="009645C2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Vérifie que la pièce sur le magasin d’approvisionnement </w:t>
      </w:r>
      <w:proofErr w:type="gramStart"/>
      <w:r>
        <w:rPr>
          <w:rFonts w:ascii="Times New Roman" w:hAnsi="Times New Roman" w:cs="Times New Roman"/>
        </w:rPr>
        <w:t>( issu</w:t>
      </w:r>
      <w:proofErr w:type="gramEnd"/>
      <w:r>
        <w:rPr>
          <w:rFonts w:ascii="Times New Roman" w:hAnsi="Times New Roman" w:cs="Times New Roman"/>
        </w:rPr>
        <w:t xml:space="preserve"> du poste d’assemblage)</w:t>
      </w:r>
      <w:r w:rsidR="008A1211">
        <w:rPr>
          <w:rFonts w:ascii="Times New Roman" w:hAnsi="Times New Roman" w:cs="Times New Roman"/>
        </w:rPr>
        <w:t xml:space="preserve"> </w:t>
      </w:r>
      <w:r w:rsidR="00700AF3">
        <w:rPr>
          <w:rFonts w:ascii="Times New Roman" w:hAnsi="Times New Roman" w:cs="Times New Roman"/>
        </w:rPr>
        <w:t xml:space="preserve">correspond au gabarit </w:t>
      </w:r>
      <w:r w:rsidR="008A1211">
        <w:rPr>
          <w:rFonts w:ascii="Times New Roman" w:hAnsi="Times New Roman" w:cs="Times New Roman"/>
        </w:rPr>
        <w:t>:</w:t>
      </w:r>
    </w:p>
    <w:p w14:paraId="5B056E28" w14:textId="627A85F6" w:rsidR="009645C2" w:rsidRDefault="009645C2" w:rsidP="009645C2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 la pièce est correcte, </w:t>
      </w:r>
      <w:r w:rsidR="008A1211"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</w:rPr>
        <w:t xml:space="preserve"> bras </w:t>
      </w:r>
      <w:r w:rsidR="008A1211">
        <w:rPr>
          <w:rFonts w:ascii="Times New Roman" w:hAnsi="Times New Roman" w:cs="Times New Roman"/>
        </w:rPr>
        <w:t xml:space="preserve">manipulateur </w:t>
      </w:r>
      <w:r>
        <w:rPr>
          <w:rFonts w:ascii="Times New Roman" w:hAnsi="Times New Roman" w:cs="Times New Roman"/>
        </w:rPr>
        <w:t>la</w:t>
      </w:r>
      <w:r w:rsidR="008A4207">
        <w:rPr>
          <w:rFonts w:ascii="Times New Roman" w:hAnsi="Times New Roman" w:cs="Times New Roman"/>
        </w:rPr>
        <w:t xml:space="preserve"> saisie et la</w:t>
      </w:r>
      <w:r>
        <w:rPr>
          <w:rFonts w:ascii="Times New Roman" w:hAnsi="Times New Roman" w:cs="Times New Roman"/>
        </w:rPr>
        <w:t xml:space="preserve"> dépose sur </w:t>
      </w:r>
      <w:r w:rsidR="008A1211">
        <w:rPr>
          <w:rFonts w:ascii="Times New Roman" w:hAnsi="Times New Roman" w:cs="Times New Roman"/>
        </w:rPr>
        <w:t>un</w:t>
      </w:r>
      <w:r>
        <w:rPr>
          <w:rFonts w:ascii="Times New Roman" w:hAnsi="Times New Roman" w:cs="Times New Roman"/>
        </w:rPr>
        <w:t xml:space="preserve"> convoyeur </w:t>
      </w:r>
      <w:r w:rsidR="00D90C3A">
        <w:rPr>
          <w:rFonts w:ascii="Times New Roman" w:hAnsi="Times New Roman" w:cs="Times New Roman"/>
        </w:rPr>
        <w:t>qui l’achemine vers le</w:t>
      </w:r>
      <w:r>
        <w:rPr>
          <w:rFonts w:ascii="Times New Roman" w:hAnsi="Times New Roman" w:cs="Times New Roman"/>
        </w:rPr>
        <w:t xml:space="preserve"> poste </w:t>
      </w:r>
      <w:r w:rsidR="00700AF3">
        <w:rPr>
          <w:rFonts w:ascii="Times New Roman" w:hAnsi="Times New Roman" w:cs="Times New Roman"/>
        </w:rPr>
        <w:t xml:space="preserve">d’assemblage </w:t>
      </w:r>
      <w:r>
        <w:rPr>
          <w:rFonts w:ascii="Times New Roman" w:hAnsi="Times New Roman" w:cs="Times New Roman"/>
        </w:rPr>
        <w:t>suivant.</w:t>
      </w:r>
    </w:p>
    <w:p w14:paraId="00BFD45F" w14:textId="0DD40D13" w:rsidR="009645C2" w:rsidRDefault="009645C2" w:rsidP="009645C2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Sinon, le bras </w:t>
      </w:r>
      <w:r w:rsidR="008A4207">
        <w:rPr>
          <w:rFonts w:ascii="Times New Roman" w:hAnsi="Times New Roman" w:cs="Times New Roman"/>
        </w:rPr>
        <w:t>saisi</w:t>
      </w:r>
      <w:r w:rsidR="00A679E1">
        <w:rPr>
          <w:rFonts w:ascii="Times New Roman" w:hAnsi="Times New Roman" w:cs="Times New Roman"/>
        </w:rPr>
        <w:t>t</w:t>
      </w:r>
      <w:r w:rsidR="008A4207">
        <w:rPr>
          <w:rFonts w:ascii="Times New Roman" w:hAnsi="Times New Roman" w:cs="Times New Roman"/>
        </w:rPr>
        <w:t xml:space="preserve"> </w:t>
      </w:r>
      <w:r w:rsidR="00D90C3A">
        <w:rPr>
          <w:rFonts w:ascii="Times New Roman" w:hAnsi="Times New Roman" w:cs="Times New Roman"/>
        </w:rPr>
        <w:t xml:space="preserve">la pièce </w:t>
      </w:r>
      <w:r w:rsidR="008A4207">
        <w:rPr>
          <w:rFonts w:ascii="Times New Roman" w:hAnsi="Times New Roman" w:cs="Times New Roman"/>
        </w:rPr>
        <w:t xml:space="preserve">et la </w:t>
      </w:r>
      <w:r>
        <w:rPr>
          <w:rFonts w:ascii="Times New Roman" w:hAnsi="Times New Roman" w:cs="Times New Roman"/>
        </w:rPr>
        <w:t xml:space="preserve">dépose dans </w:t>
      </w:r>
      <w:r w:rsidR="00A679E1">
        <w:rPr>
          <w:rFonts w:ascii="Times New Roman" w:hAnsi="Times New Roman" w:cs="Times New Roman"/>
        </w:rPr>
        <w:t>le</w:t>
      </w:r>
      <w:r w:rsidR="006A6FB4">
        <w:rPr>
          <w:rFonts w:ascii="Times New Roman" w:hAnsi="Times New Roman" w:cs="Times New Roman"/>
        </w:rPr>
        <w:t xml:space="preserve"> réceptacle</w:t>
      </w:r>
      <w:r w:rsidR="00A679E1">
        <w:rPr>
          <w:rFonts w:ascii="Times New Roman" w:hAnsi="Times New Roman" w:cs="Times New Roman"/>
        </w:rPr>
        <w:t xml:space="preserve"> dédié aux pièces défectueuses</w:t>
      </w:r>
      <w:r w:rsidR="00700AF3">
        <w:rPr>
          <w:rFonts w:ascii="Times New Roman" w:hAnsi="Times New Roman" w:cs="Times New Roman"/>
        </w:rPr>
        <w:t>.</w:t>
      </w:r>
    </w:p>
    <w:p w14:paraId="0388BF5D" w14:textId="1965EE95" w:rsidR="006A6FB4" w:rsidRDefault="006A6FB4" w:rsidP="006A6FB4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Comptabilise et sauvegarde dans une </w:t>
      </w:r>
      <w:proofErr w:type="spellStart"/>
      <w:r>
        <w:rPr>
          <w:rFonts w:ascii="Times New Roman" w:hAnsi="Times New Roman" w:cs="Times New Roman"/>
        </w:rPr>
        <w:t>bdd</w:t>
      </w:r>
      <w:proofErr w:type="spellEnd"/>
      <w:r>
        <w:rPr>
          <w:rFonts w:ascii="Times New Roman" w:hAnsi="Times New Roman" w:cs="Times New Roman"/>
        </w:rPr>
        <w:t xml:space="preserve"> le nombre de pièce</w:t>
      </w:r>
      <w:r w:rsidR="00700AF3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correctes et défectueuse</w:t>
      </w:r>
      <w:r w:rsidR="008A121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 w14:paraId="4B58BFFC" w14:textId="2994269E" w:rsidR="006A6FB4" w:rsidRDefault="008A4207" w:rsidP="006A6FB4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Sécurise</w:t>
      </w:r>
      <w:r w:rsidR="006A6FB4">
        <w:rPr>
          <w:rFonts w:ascii="Times New Roman" w:hAnsi="Times New Roman" w:cs="Times New Roman"/>
        </w:rPr>
        <w:t xml:space="preserve"> l’accès à l’application </w:t>
      </w:r>
      <w:r>
        <w:rPr>
          <w:rFonts w:ascii="Times New Roman" w:hAnsi="Times New Roman" w:cs="Times New Roman"/>
        </w:rPr>
        <w:t xml:space="preserve">par </w:t>
      </w:r>
      <w:r w:rsidR="006A6FB4">
        <w:rPr>
          <w:rFonts w:ascii="Times New Roman" w:hAnsi="Times New Roman" w:cs="Times New Roman"/>
        </w:rPr>
        <w:t>une double authentification </w:t>
      </w:r>
      <w:r>
        <w:rPr>
          <w:rFonts w:ascii="Times New Roman" w:hAnsi="Times New Roman" w:cs="Times New Roman"/>
        </w:rPr>
        <w:t>réservée aux techniciens référencés dans une base de données.</w:t>
      </w:r>
    </w:p>
    <w:p w14:paraId="3824AE66" w14:textId="5977BFF9" w:rsidR="004E0FFF" w:rsidRDefault="00A0129E" w:rsidP="006A6FB4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Mot de passe.</w:t>
      </w:r>
    </w:p>
    <w:p w14:paraId="0CF17B6E" w14:textId="620CAC64" w:rsidR="006A6FB4" w:rsidRDefault="004E0FFF" w:rsidP="006A6FB4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Lecteur de </w:t>
      </w:r>
      <w:r w:rsidR="006A6FB4">
        <w:rPr>
          <w:rFonts w:ascii="Times New Roman" w:hAnsi="Times New Roman" w:cs="Times New Roman"/>
        </w:rPr>
        <w:t>carte</w:t>
      </w:r>
      <w:r>
        <w:rPr>
          <w:rFonts w:ascii="Times New Roman" w:hAnsi="Times New Roman" w:cs="Times New Roman"/>
        </w:rPr>
        <w:t>s</w:t>
      </w:r>
      <w:r w:rsidR="006A6FB4">
        <w:rPr>
          <w:rFonts w:ascii="Times New Roman" w:hAnsi="Times New Roman" w:cs="Times New Roman"/>
        </w:rPr>
        <w:t xml:space="preserve"> à puce</w:t>
      </w:r>
      <w:r w:rsidR="00A0129E">
        <w:rPr>
          <w:rFonts w:ascii="Times New Roman" w:hAnsi="Times New Roman" w:cs="Times New Roman"/>
        </w:rPr>
        <w:t>.</w:t>
      </w:r>
    </w:p>
    <w:p w14:paraId="1DF72E15" w14:textId="51A07939" w:rsidR="008A4207" w:rsidRDefault="008A4207" w:rsidP="008A4207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Permettre par un simple </w:t>
      </w:r>
      <w:proofErr w:type="spellStart"/>
      <w:r>
        <w:rPr>
          <w:rFonts w:ascii="Times New Roman" w:hAnsi="Times New Roman" w:cs="Times New Roman"/>
        </w:rPr>
        <w:t>click</w:t>
      </w:r>
      <w:proofErr w:type="spellEnd"/>
      <w:r>
        <w:rPr>
          <w:rFonts w:ascii="Times New Roman" w:hAnsi="Times New Roman" w:cs="Times New Roman"/>
        </w:rPr>
        <w:t xml:space="preserve"> d’arrêter le cycle brutalement</w:t>
      </w:r>
      <w:r w:rsidR="00110DBE">
        <w:rPr>
          <w:rFonts w:ascii="Times New Roman" w:hAnsi="Times New Roman" w:cs="Times New Roman"/>
        </w:rPr>
        <w:t xml:space="preserve"> en cas de problème observé.</w:t>
      </w:r>
    </w:p>
    <w:p w14:paraId="6EF4BE7E" w14:textId="77777777" w:rsidR="006A6FB4" w:rsidRDefault="006A6FB4" w:rsidP="008A4207">
      <w:pPr>
        <w:pStyle w:val="Sansinterligne"/>
        <w:rPr>
          <w:rFonts w:ascii="Times New Roman" w:hAnsi="Times New Roman" w:cs="Times New Roman"/>
        </w:rPr>
      </w:pPr>
    </w:p>
    <w:p w14:paraId="5817F47D" w14:textId="7D65F98C" w:rsidR="008A4207" w:rsidRPr="000902A1" w:rsidRDefault="008A4207" w:rsidP="008A4207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Un magasin d’approvisionnement, alimenté par un poste d’assemblage en amont. </w:t>
      </w:r>
      <w:r w:rsidRPr="000902A1">
        <w:rPr>
          <w:rFonts w:ascii="Times New Roman" w:hAnsi="Times New Roman" w:cs="Times New Roman"/>
          <w:i/>
          <w:iCs/>
          <w:color w:val="002060"/>
        </w:rPr>
        <w:t>Celui-ci n’étant pas traité, les pièces seront posées manuellement.</w:t>
      </w:r>
    </w:p>
    <w:p w14:paraId="348D6F0C" w14:textId="41DA422C" w:rsidR="00110DBE" w:rsidRPr="00110DBE" w:rsidRDefault="008A4207" w:rsidP="00110DBE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pesée du réceptacle des pièces défectueuses afin d’alerter le technicien que le réceptacle doit être vidé.</w:t>
      </w:r>
    </w:p>
    <w:p w14:paraId="786906A1" w14:textId="54B620FB" w:rsidR="00110DBE" w:rsidRPr="000902A1" w:rsidRDefault="00110DBE" w:rsidP="00110DBE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informatique embarquée qui gère la pesée du réceptacle et communique le poids à l’application centrale qui l’affiche et émet une alerte lorsque le poids est supérieur à une consigne paramétrable.</w:t>
      </w:r>
    </w:p>
    <w:p w14:paraId="576CB7D4" w14:textId="54B25B93" w:rsidR="00110DBE" w:rsidRPr="00110DBE" w:rsidRDefault="00110DBE" w:rsidP="00110DBE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 base de données administrable via une application web ou autre permettant de :</w:t>
      </w:r>
    </w:p>
    <w:p w14:paraId="49F1AC53" w14:textId="767AC21E" w:rsidR="00110DBE" w:rsidRDefault="00110DBE" w:rsidP="00110DBE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Créer, modifier, supprimer des utilisateurs ayant ou non le droit d’accéder à l’application centrale.</w:t>
      </w:r>
    </w:p>
    <w:p w14:paraId="6CB1A555" w14:textId="7C35BBD0" w:rsidR="00110DBE" w:rsidRDefault="00110DBE" w:rsidP="00110DBE">
      <w:pPr>
        <w:pStyle w:val="Sansinterligne"/>
        <w:numPr>
          <w:ilvl w:val="1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Créer, modifier, supprimer des gabarits de pièces à vérifier : </w:t>
      </w:r>
    </w:p>
    <w:p w14:paraId="4DC2FBAA" w14:textId="34AAF02C" w:rsidR="00110DBE" w:rsidRDefault="00110DBE" w:rsidP="00110DBE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Couleur</w:t>
      </w:r>
    </w:p>
    <w:p w14:paraId="3A0B8C82" w14:textId="7CB5893E" w:rsidR="004E0FFF" w:rsidRPr="000902A1" w:rsidRDefault="004E0FFF" w:rsidP="004E0FFF">
      <w:pPr>
        <w:pStyle w:val="Sansinterligne"/>
        <w:numPr>
          <w:ilvl w:val="2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10DBE">
        <w:rPr>
          <w:rFonts w:ascii="Times New Roman" w:hAnsi="Times New Roman" w:cs="Times New Roman"/>
        </w:rPr>
        <w:t>orme</w:t>
      </w:r>
    </w:p>
    <w:p w14:paraId="70F89985" w14:textId="175748D5" w:rsidR="004E0FFF" w:rsidRDefault="004E0FFF" w:rsidP="004E0FFF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Une</w:t>
      </w:r>
      <w:r w:rsidR="00A679E1">
        <w:rPr>
          <w:rFonts w:ascii="Times New Roman" w:hAnsi="Times New Roman" w:cs="Times New Roman"/>
        </w:rPr>
        <w:t xml:space="preserve"> seconde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ihm</w:t>
      </w:r>
      <w:proofErr w:type="spellEnd"/>
      <w:r>
        <w:rPr>
          <w:rFonts w:ascii="Times New Roman" w:hAnsi="Times New Roman" w:cs="Times New Roman"/>
        </w:rPr>
        <w:t xml:space="preserve"> associée à un lecteur de carte à puce afin </w:t>
      </w:r>
      <w:r w:rsidR="00A679E1">
        <w:rPr>
          <w:rFonts w:ascii="Times New Roman" w:hAnsi="Times New Roman" w:cs="Times New Roman"/>
        </w:rPr>
        <w:t xml:space="preserve">de </w:t>
      </w:r>
      <w:r>
        <w:rPr>
          <w:rFonts w:ascii="Times New Roman" w:hAnsi="Times New Roman" w:cs="Times New Roman"/>
        </w:rPr>
        <w:t>créer les cartes d’authentification</w:t>
      </w:r>
      <w:r w:rsidR="00A679E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des techniciens.</w:t>
      </w:r>
    </w:p>
    <w:p w14:paraId="6B7AF2CA" w14:textId="188BCE72" w:rsidR="004E0FFF" w:rsidRPr="009645C2" w:rsidRDefault="004E0FFF" w:rsidP="004E0FFF">
      <w:pPr>
        <w:pStyle w:val="Sansinterligne"/>
        <w:numPr>
          <w:ilvl w:val="0"/>
          <w:numId w:val="1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lecteur de carte à puce associé à l’application centrale afin d’authentifier le</w:t>
      </w:r>
      <w:r w:rsidR="00A679E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technicien</w:t>
      </w:r>
      <w:r w:rsidR="00A679E1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.</w:t>
      </w:r>
    </w:p>
    <w:p w14:paraId="2FEFEB29" w14:textId="77777777" w:rsidR="006F5000" w:rsidRDefault="006F5000" w:rsidP="00BD0540">
      <w:pPr>
        <w:pStyle w:val="Titre2"/>
      </w:pPr>
      <w:bookmarkStart w:id="6" w:name="_Toc431935219"/>
      <w:r w:rsidRPr="006F5000">
        <w:t>Diagrammes SYSML</w:t>
      </w:r>
      <w:bookmarkEnd w:id="6"/>
    </w:p>
    <w:p w14:paraId="2EB915D4" w14:textId="6ABF7B86" w:rsidR="00F061FF" w:rsidRDefault="00F061FF" w:rsidP="000F151B">
      <w:r>
        <w:t xml:space="preserve">Synoptique de l’ensemble </w:t>
      </w:r>
      <w:r w:rsidR="00CA240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AC4A4CC" wp14:editId="5CDE72EB">
                <wp:simplePos x="0" y="0"/>
                <wp:positionH relativeFrom="column">
                  <wp:posOffset>3272790</wp:posOffset>
                </wp:positionH>
                <wp:positionV relativeFrom="paragraph">
                  <wp:posOffset>108585</wp:posOffset>
                </wp:positionV>
                <wp:extent cx="1104900" cy="464820"/>
                <wp:effectExtent l="0" t="0" r="0" b="0"/>
                <wp:wrapNone/>
                <wp:docPr id="302599393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64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42ADF3" w14:textId="788D8B80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Bras manipulateur caméra + pince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C4A4CC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257.7pt;margin-top:8.55pt;width:87pt;height:36.6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" filled="f" stroked="f" strokeweight=".5pt">
                <v:textbox>
                  <w:txbxContent>
                    <w:p w14:paraId="7542ADF3" w14:textId="788D8B80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Bras manipulateur caméra + pince</w:t>
                      </w:r>
                    </w:p>
                  </w:txbxContent>
                </v:textbox>
              </v:shape>
            </w:pict>
          </mc:Fallback>
        </mc:AlternateContent>
      </w:r>
    </w:p>
    <w:p w14:paraId="14DDF1F2" w14:textId="4FB87EDE" w:rsidR="00F061FF" w:rsidRDefault="00F873B3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5B6B48D" wp14:editId="327EBEC6">
                <wp:simplePos x="0" y="0"/>
                <wp:positionH relativeFrom="column">
                  <wp:posOffset>3002280</wp:posOffset>
                </wp:positionH>
                <wp:positionV relativeFrom="paragraph">
                  <wp:posOffset>146050</wp:posOffset>
                </wp:positionV>
                <wp:extent cx="1478280" cy="1706880"/>
                <wp:effectExtent l="0" t="0" r="0" b="0"/>
                <wp:wrapNone/>
                <wp:docPr id="2117369603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1706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6B4135" w14:textId="37DE2579" w:rsidR="00F061FF" w:rsidRDefault="00F873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0A70067" wp14:editId="6633D6B9">
                                  <wp:extent cx="1768424" cy="1729740"/>
                                  <wp:effectExtent l="0" t="0" r="3810" b="3810"/>
                                  <wp:docPr id="781858323" name="Imag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5953" cy="17371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B6B48D" id="Zone de texte 69" o:spid="_x0000_s1027" type="#_x0000_t202" style="position:absolute;margin-left:236.4pt;margin-top:11.5pt;width:116.4pt;height:134.4pt;z-index:2516582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" filled="f" stroked="f" strokeweight=".5pt">
                <v:textbox style="mso-fit-shape-to-text:t">
                  <w:txbxContent>
                    <w:p w14:paraId="7C6B4135" w14:textId="37DE2579" w:rsidR="00F061FF" w:rsidRDefault="00F873B3">
                      <w:r>
                        <w:rPr>
                          <w:noProof/>
                        </w:rPr>
                        <w:drawing>
                          <wp:inline distT="0" distB="0" distL="0" distR="0" wp14:anchorId="30A70067" wp14:editId="6633D6B9">
                            <wp:extent cx="1768424" cy="1729740"/>
                            <wp:effectExtent l="0" t="0" r="3810" b="3810"/>
                            <wp:docPr id="781858323" name="Image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5953" cy="17371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E73AE58" w14:textId="44A68FD4" w:rsidR="00F061FF" w:rsidRDefault="00CA240F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E9AC89" wp14:editId="2824FC42">
                <wp:simplePos x="0" y="0"/>
                <wp:positionH relativeFrom="column">
                  <wp:posOffset>5593715</wp:posOffset>
                </wp:positionH>
                <wp:positionV relativeFrom="paragraph">
                  <wp:posOffset>6985</wp:posOffset>
                </wp:positionV>
                <wp:extent cx="739140" cy="716280"/>
                <wp:effectExtent l="0" t="0" r="0" b="0"/>
                <wp:wrapNone/>
                <wp:docPr id="480530141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5AAD1F" w14:textId="47607ACA" w:rsidR="00FC6946" w:rsidRDefault="00FC694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D682662" wp14:editId="1BDA8EB8">
                                  <wp:extent cx="337116" cy="388620"/>
                                  <wp:effectExtent l="0" t="0" r="6350" b="0"/>
                                  <wp:docPr id="578080089" name="Imag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9289" cy="39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E9AC89" id="Zone de texte 79" o:spid="_x0000_s1028" type="#_x0000_t202" style="position:absolute;margin-left:440.45pt;margin-top:.55pt;width:58.2pt;height:56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" filled="f" stroked="f" strokeweight=".5pt">
                <v:textbox style="mso-fit-shape-to-text:t">
                  <w:txbxContent>
                    <w:p w14:paraId="145AAD1F" w14:textId="47607ACA" w:rsidR="00FC6946" w:rsidRDefault="00FC6946">
                      <w:r>
                        <w:rPr>
                          <w:noProof/>
                        </w:rPr>
                        <w:drawing>
                          <wp:inline distT="0" distB="0" distL="0" distR="0" wp14:anchorId="7D682662" wp14:editId="1BDA8EB8">
                            <wp:extent cx="337116" cy="388620"/>
                            <wp:effectExtent l="0" t="0" r="6350" b="0"/>
                            <wp:docPr id="578080089" name="Imag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9289" cy="39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1" behindDoc="0" locked="0" layoutInCell="1" allowOverlap="1" wp14:anchorId="6A259A9A" wp14:editId="18F8CA66">
                <wp:simplePos x="0" y="0"/>
                <wp:positionH relativeFrom="column">
                  <wp:posOffset>5151120</wp:posOffset>
                </wp:positionH>
                <wp:positionV relativeFrom="paragraph">
                  <wp:posOffset>307975</wp:posOffset>
                </wp:positionV>
                <wp:extent cx="655320" cy="731520"/>
                <wp:effectExtent l="38100" t="0" r="30480" b="49530"/>
                <wp:wrapNone/>
                <wp:docPr id="801996858" name="Connecteur droit avec flèch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5320" cy="731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3A0A6F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21" o:spid="_x0000_s1026" type="#_x0000_t32" style="position:absolute;margin-left:405.6pt;margin-top:24.25pt;width:51.6pt;height:57.6pt;flip:x;z-index:25165619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" strokecolor="#4579b8 [3044]">
                <v:stroke endarrow="block"/>
              </v:shape>
            </w:pict>
          </mc:Fallback>
        </mc:AlternateContent>
      </w:r>
    </w:p>
    <w:p w14:paraId="214C9060" w14:textId="71486844" w:rsidR="00F061FF" w:rsidRDefault="00CA240F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5B189E0" wp14:editId="30A06B12">
                <wp:simplePos x="0" y="0"/>
                <wp:positionH relativeFrom="column">
                  <wp:posOffset>5608320</wp:posOffset>
                </wp:positionH>
                <wp:positionV relativeFrom="paragraph">
                  <wp:posOffset>321310</wp:posOffset>
                </wp:positionV>
                <wp:extent cx="1036320" cy="266700"/>
                <wp:effectExtent l="0" t="0" r="0" b="0"/>
                <wp:wrapNone/>
                <wp:docPr id="707568570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632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310370" w14:textId="1D9141B5" w:rsidR="00CA240F" w:rsidRPr="00CA240F" w:rsidRDefault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 w:rsidRP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Pièces à </w:t>
                            </w:r>
                            <w:r w:rsidR="00700AF3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contrôler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B189E0" id="_x0000_s1029" type="#_x0000_t202" style="position:absolute;margin-left:441.6pt;margin-top:25.3pt;width:81.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" filled="f" stroked="f" strokeweight=".5pt">
                <v:textbox>
                  <w:txbxContent>
                    <w:p w14:paraId="7D310370" w14:textId="1D9141B5" w:rsidR="00CA240F" w:rsidRPr="00CA240F" w:rsidRDefault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 w:rsidRP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Pièces à </w:t>
                      </w:r>
                      <w:r w:rsidR="00700AF3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contrôler</w:t>
                      </w:r>
                    </w:p>
                  </w:txbxContent>
                </v:textbox>
              </v:shape>
            </w:pict>
          </mc:Fallback>
        </mc:AlternateContent>
      </w:r>
      <w:r w:rsidR="00F873B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9612BB" wp14:editId="165FEA60">
                <wp:simplePos x="0" y="0"/>
                <wp:positionH relativeFrom="column">
                  <wp:posOffset>5181600</wp:posOffset>
                </wp:positionH>
                <wp:positionV relativeFrom="paragraph">
                  <wp:posOffset>144145</wp:posOffset>
                </wp:positionV>
                <wp:extent cx="739140" cy="716280"/>
                <wp:effectExtent l="0" t="0" r="0" b="0"/>
                <wp:wrapNone/>
                <wp:docPr id="1822708371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9140" cy="716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A1A3B0" w14:textId="77777777" w:rsidR="00F873B3" w:rsidRDefault="00F873B3" w:rsidP="00F873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F487DD" wp14:editId="350D10D6">
                                  <wp:extent cx="337116" cy="388620"/>
                                  <wp:effectExtent l="0" t="0" r="6350" b="0"/>
                                  <wp:docPr id="122164734" name="Image 8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39289" cy="391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612BB" id="_x0000_s1030" type="#_x0000_t202" style="position:absolute;margin-left:408pt;margin-top:11.35pt;width:58.2pt;height:56.4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" filled="f" stroked="f" strokeweight=".5pt">
                <v:textbox style="mso-fit-shape-to-text:t">
                  <w:txbxContent>
                    <w:p w14:paraId="6AA1A3B0" w14:textId="77777777" w:rsidR="00F873B3" w:rsidRDefault="00F873B3" w:rsidP="00F873B3">
                      <w:r>
                        <w:rPr>
                          <w:noProof/>
                        </w:rPr>
                        <w:drawing>
                          <wp:inline distT="0" distB="0" distL="0" distR="0" wp14:anchorId="79F487DD" wp14:editId="350D10D6">
                            <wp:extent cx="337116" cy="388620"/>
                            <wp:effectExtent l="0" t="0" r="6350" b="0"/>
                            <wp:docPr id="122164734" name="Image 8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39289" cy="391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88AAF5D" w14:textId="46802439" w:rsidR="00F061FF" w:rsidRDefault="00CA240F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8012BB6" wp14:editId="7128B66F">
                <wp:simplePos x="0" y="0"/>
                <wp:positionH relativeFrom="column">
                  <wp:posOffset>723900</wp:posOffset>
                </wp:positionH>
                <wp:positionV relativeFrom="paragraph">
                  <wp:posOffset>116840</wp:posOffset>
                </wp:positionV>
                <wp:extent cx="876300" cy="266700"/>
                <wp:effectExtent l="0" t="0" r="0" b="0"/>
                <wp:wrapNone/>
                <wp:docPr id="1181013227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5EEBBF" w14:textId="7DEE0F0B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convoyeur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012BB6" id="_x0000_s1031" type="#_x0000_t202" style="position:absolute;margin-left:57pt;margin-top:9.2pt;width:69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" filled="f" stroked="f" strokeweight=".5pt">
                <v:textbox>
                  <w:txbxContent>
                    <w:p w14:paraId="795EEBBF" w14:textId="7DEE0F0B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convoyeur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3626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F7419E" wp14:editId="63CBF0FC">
                <wp:simplePos x="0" y="0"/>
                <wp:positionH relativeFrom="column">
                  <wp:posOffset>45720</wp:posOffset>
                </wp:positionH>
                <wp:positionV relativeFrom="paragraph">
                  <wp:posOffset>144145</wp:posOffset>
                </wp:positionV>
                <wp:extent cx="2545080" cy="617220"/>
                <wp:effectExtent l="0" t="0" r="0" b="0"/>
                <wp:wrapNone/>
                <wp:docPr id="2022358928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508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F1198E" w14:textId="5A11E4FE" w:rsidR="00F061FF" w:rsidRDefault="00F061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DA263B" wp14:editId="1E761020">
                                  <wp:extent cx="2400300" cy="464030"/>
                                  <wp:effectExtent l="0" t="0" r="0" b="0"/>
                                  <wp:docPr id="406785606" name="Image 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19739" cy="46778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7419E" id="Zone de texte 71" o:spid="_x0000_s1032" type="#_x0000_t202" style="position:absolute;margin-left:3.6pt;margin-top:11.35pt;width:200.4pt;height:4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" filled="f" stroked="f" strokeweight=".5pt">
                <v:textbox>
                  <w:txbxContent>
                    <w:p w14:paraId="69F1198E" w14:textId="5A11E4FE" w:rsidR="00F061FF" w:rsidRDefault="00F061FF">
                      <w:r>
                        <w:rPr>
                          <w:noProof/>
                        </w:rPr>
                        <w:drawing>
                          <wp:inline distT="0" distB="0" distL="0" distR="0" wp14:anchorId="73DA263B" wp14:editId="1E761020">
                            <wp:extent cx="2400300" cy="464030"/>
                            <wp:effectExtent l="0" t="0" r="0" b="0"/>
                            <wp:docPr id="406785606" name="Image 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19739" cy="46778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48791EC" w14:textId="101190A5" w:rsidR="00F061FF" w:rsidRDefault="00DF5CF5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348D0A2" wp14:editId="402E3FE9">
                <wp:simplePos x="0" y="0"/>
                <wp:positionH relativeFrom="column">
                  <wp:posOffset>2423160</wp:posOffset>
                </wp:positionH>
                <wp:positionV relativeFrom="paragraph">
                  <wp:posOffset>226695</wp:posOffset>
                </wp:positionV>
                <wp:extent cx="0" cy="213360"/>
                <wp:effectExtent l="19050" t="0" r="19050" b="34290"/>
                <wp:wrapNone/>
                <wp:docPr id="908581058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1336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B44FB4" id="Connecteur droit 14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8pt,17.85pt" to="190.8pt,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" strokecolor="#bc4542 [3045]" strokeweight="3pt"/>
            </w:pict>
          </mc:Fallback>
        </mc:AlternateContent>
      </w:r>
      <w:r w:rsidR="00FC6946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17DFAD" wp14:editId="050CD7C8">
                <wp:simplePos x="0" y="0"/>
                <wp:positionH relativeFrom="column">
                  <wp:posOffset>4391025</wp:posOffset>
                </wp:positionH>
                <wp:positionV relativeFrom="paragraph">
                  <wp:posOffset>19685</wp:posOffset>
                </wp:positionV>
                <wp:extent cx="1432560" cy="914400"/>
                <wp:effectExtent l="0" t="0" r="0" b="0"/>
                <wp:wrapNone/>
                <wp:docPr id="1577214575" name="Zone de texte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256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E13BF4" w14:textId="08975F30" w:rsidR="00FC6946" w:rsidRDefault="00F873B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6E92D70" wp14:editId="74A5B400">
                                  <wp:extent cx="1028700" cy="693420"/>
                                  <wp:effectExtent l="0" t="0" r="0" b="0"/>
                                  <wp:docPr id="1869907047" name="Imag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28700" cy="6934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17DFAD" id="Zone de texte 77" o:spid="_x0000_s1033" type="#_x0000_t202" style="position:absolute;margin-left:345.75pt;margin-top:1.55pt;width:112.8pt;height:1in;z-index:251662336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" filled="f" stroked="f" strokeweight=".5pt">
                <v:textbox style="mso-fit-shape-to-text:t">
                  <w:txbxContent>
                    <w:p w14:paraId="42E13BF4" w14:textId="08975F30" w:rsidR="00FC6946" w:rsidRDefault="00F873B3">
                      <w:r>
                        <w:rPr>
                          <w:noProof/>
                        </w:rPr>
                        <w:drawing>
                          <wp:inline distT="0" distB="0" distL="0" distR="0" wp14:anchorId="66E92D70" wp14:editId="74A5B400">
                            <wp:extent cx="1028700" cy="693420"/>
                            <wp:effectExtent l="0" t="0" r="0" b="0"/>
                            <wp:docPr id="1869907047" name="Image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28700" cy="6934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1582C1C5" w14:textId="620CADDF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89097E9" wp14:editId="46E5E1A8">
                <wp:simplePos x="0" y="0"/>
                <wp:positionH relativeFrom="column">
                  <wp:posOffset>2301240</wp:posOffset>
                </wp:positionH>
                <wp:positionV relativeFrom="paragraph">
                  <wp:posOffset>88265</wp:posOffset>
                </wp:positionV>
                <wp:extent cx="1021080" cy="350520"/>
                <wp:effectExtent l="0" t="0" r="0" b="0"/>
                <wp:wrapNone/>
                <wp:docPr id="114978524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1080" cy="350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216EBB" w14:textId="192146BD" w:rsidR="001F2F24" w:rsidRPr="00CA240F" w:rsidRDefault="001F2F24" w:rsidP="001F2F24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Bus propriétaire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9097E9" id="_x0000_s1034" type="#_x0000_t202" style="position:absolute;margin-left:181.2pt;margin-top:6.95pt;width:80.4pt;height:27.6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" filled="f" stroked="f" strokeweight=".5pt">
                <v:textbox>
                  <w:txbxContent>
                    <w:p w14:paraId="5E216EBB" w14:textId="192146BD" w:rsidR="001F2F24" w:rsidRPr="00CA240F" w:rsidRDefault="001F2F24" w:rsidP="001F2F24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Bus propriétaire</w:t>
                      </w:r>
                    </w:p>
                  </w:txbxContent>
                </v:textbox>
              </v:shape>
            </w:pict>
          </mc:Fallback>
        </mc:AlternateContent>
      </w:r>
      <w:r w:rsidR="00CA240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EDFA17" wp14:editId="2157DB71">
                <wp:simplePos x="0" y="0"/>
                <wp:positionH relativeFrom="column">
                  <wp:posOffset>5433060</wp:posOffset>
                </wp:positionH>
                <wp:positionV relativeFrom="paragraph">
                  <wp:posOffset>12065</wp:posOffset>
                </wp:positionV>
                <wp:extent cx="876300" cy="266700"/>
                <wp:effectExtent l="0" t="0" r="0" b="0"/>
                <wp:wrapNone/>
                <wp:docPr id="1886217491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088D873" w14:textId="2271D61F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maga</w:t>
                            </w:r>
                            <w:r w:rsidR="00797718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in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EDFA17" id="_x0000_s1035" type="#_x0000_t202" style="position:absolute;margin-left:427.8pt;margin-top:.95pt;width:69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" filled="f" stroked="f" strokeweight=".5pt">
                <v:textbox>
                  <w:txbxContent>
                    <w:p w14:paraId="2088D873" w14:textId="2271D61F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maga</w:t>
                      </w:r>
                      <w:r w:rsidR="00797718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s</w:t>
                      </w: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in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5F868F7" wp14:editId="3D9B045D">
                <wp:simplePos x="0" y="0"/>
                <wp:positionH relativeFrom="column">
                  <wp:posOffset>3592830</wp:posOffset>
                </wp:positionH>
                <wp:positionV relativeFrom="paragraph">
                  <wp:posOffset>303530</wp:posOffset>
                </wp:positionV>
                <wp:extent cx="0" cy="575310"/>
                <wp:effectExtent l="19050" t="0" r="19050" b="34290"/>
                <wp:wrapNone/>
                <wp:docPr id="987740977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57531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7562B4" id="Connecteur droit 16" o:spid="_x0000_s1026" style="position:absolute;flip:x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2.9pt,23.9pt" to="282.9pt,6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" strokecolor="#4579b8 [3044]" strokeweight="2.25pt"/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994BE09" wp14:editId="567A3779">
                <wp:simplePos x="0" y="0"/>
                <wp:positionH relativeFrom="column">
                  <wp:posOffset>2426970</wp:posOffset>
                </wp:positionH>
                <wp:positionV relativeFrom="paragraph">
                  <wp:posOffset>113030</wp:posOffset>
                </wp:positionV>
                <wp:extent cx="842010" cy="0"/>
                <wp:effectExtent l="0" t="19050" r="34290" b="19050"/>
                <wp:wrapNone/>
                <wp:docPr id="542993680" name="Connecteur droi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2010" cy="0"/>
                        </a:xfrm>
                        <a:prstGeom prst="line">
                          <a:avLst/>
                        </a:prstGeom>
                        <a:ln w="38100"/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21C491" id="Connecteur droit 1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1.1pt,8.9pt" to="257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" strokecolor="#bc4542 [3045]" strokeweight="3pt"/>
            </w:pict>
          </mc:Fallback>
        </mc:AlternateContent>
      </w:r>
      <w:r w:rsidR="0023626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F33445" wp14:editId="668B5137">
                <wp:simplePos x="0" y="0"/>
                <wp:positionH relativeFrom="column">
                  <wp:posOffset>1321435</wp:posOffset>
                </wp:positionH>
                <wp:positionV relativeFrom="paragraph">
                  <wp:posOffset>306070</wp:posOffset>
                </wp:positionV>
                <wp:extent cx="731520" cy="868680"/>
                <wp:effectExtent l="0" t="0" r="0" b="0"/>
                <wp:wrapNone/>
                <wp:docPr id="113508113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1520" cy="868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8C3D80" w14:textId="5FCC7C67" w:rsidR="00F061FF" w:rsidRDefault="00F061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509389" wp14:editId="26863F06">
                                  <wp:extent cx="377075" cy="525780"/>
                                  <wp:effectExtent l="0" t="0" r="4445" b="7620"/>
                                  <wp:docPr id="1256857178" name="Image 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79429" cy="5290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33445" id="Zone de texte 75" o:spid="_x0000_s1036" type="#_x0000_t202" style="position:absolute;margin-left:104.05pt;margin-top:24.1pt;width:57.6pt;height:68.4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" filled="f" stroked="f" strokeweight=".5pt">
                <v:textbox style="mso-fit-shape-to-text:t">
                  <w:txbxContent>
                    <w:p w14:paraId="6F8C3D80" w14:textId="5FCC7C67" w:rsidR="00F061FF" w:rsidRDefault="00F061FF">
                      <w:r>
                        <w:rPr>
                          <w:noProof/>
                        </w:rPr>
                        <w:drawing>
                          <wp:inline distT="0" distB="0" distL="0" distR="0" wp14:anchorId="20509389" wp14:editId="26863F06">
                            <wp:extent cx="377075" cy="525780"/>
                            <wp:effectExtent l="0" t="0" r="4445" b="7620"/>
                            <wp:docPr id="1256857178" name="Image 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79429" cy="5290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2A0A29C6" w14:textId="3F946FBA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80E465" wp14:editId="5DE404BF">
                <wp:simplePos x="0" y="0"/>
                <wp:positionH relativeFrom="column">
                  <wp:posOffset>5187950</wp:posOffset>
                </wp:positionH>
                <wp:positionV relativeFrom="paragraph">
                  <wp:posOffset>312420</wp:posOffset>
                </wp:positionV>
                <wp:extent cx="990600" cy="1028700"/>
                <wp:effectExtent l="0" t="0" r="0" b="0"/>
                <wp:wrapNone/>
                <wp:docPr id="2121593151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B88F6C" w14:textId="53B1E037" w:rsidR="00F061FF" w:rsidRDefault="00F061F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33E95F0" wp14:editId="72203EF9">
                                  <wp:extent cx="502920" cy="617873"/>
                                  <wp:effectExtent l="0" t="0" r="0" b="0"/>
                                  <wp:docPr id="2118207632" name="Image 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5877" cy="6215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80E465" id="Zone de texte 73" o:spid="_x0000_s1037" type="#_x0000_t202" style="position:absolute;margin-left:408.5pt;margin-top:24.6pt;width:78pt;height:81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" filled="f" stroked="f" strokeweight=".5pt">
                <v:textbox style="mso-fit-shape-to-text:t">
                  <w:txbxContent>
                    <w:p w14:paraId="5CB88F6C" w14:textId="53B1E037" w:rsidR="00F061FF" w:rsidRDefault="00F061FF">
                      <w:r>
                        <w:rPr>
                          <w:noProof/>
                        </w:rPr>
                        <w:drawing>
                          <wp:inline distT="0" distB="0" distL="0" distR="0" wp14:anchorId="733E95F0" wp14:editId="72203EF9">
                            <wp:extent cx="502920" cy="617873"/>
                            <wp:effectExtent l="0" t="0" r="0" b="0"/>
                            <wp:docPr id="2118207632" name="Image 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5877" cy="6215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A240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8241B57" wp14:editId="3BA11FAA">
                <wp:simplePos x="0" y="0"/>
                <wp:positionH relativeFrom="column">
                  <wp:posOffset>723900</wp:posOffset>
                </wp:positionH>
                <wp:positionV relativeFrom="paragraph">
                  <wp:posOffset>114300</wp:posOffset>
                </wp:positionV>
                <wp:extent cx="876300" cy="266700"/>
                <wp:effectExtent l="0" t="0" r="0" b="0"/>
                <wp:wrapNone/>
                <wp:docPr id="12445826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F0DCFA" w14:textId="799A4D8A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proofErr w:type="gram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réceptacle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1B57" id="_x0000_s1038" type="#_x0000_t202" style="position:absolute;margin-left:57pt;margin-top:9pt;width:69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" filled="f" stroked="f" strokeweight=".5pt">
                <v:textbox>
                  <w:txbxContent>
                    <w:p w14:paraId="00F0DCFA" w14:textId="799A4D8A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proofErr w:type="gram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réceptacle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14:paraId="5D755478" w14:textId="7ABF1F1C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5A3CCBC5" wp14:editId="18D57455">
                <wp:simplePos x="0" y="0"/>
                <wp:positionH relativeFrom="column">
                  <wp:posOffset>5692140</wp:posOffset>
                </wp:positionH>
                <wp:positionV relativeFrom="paragraph">
                  <wp:posOffset>173990</wp:posOffset>
                </wp:positionV>
                <wp:extent cx="205740" cy="0"/>
                <wp:effectExtent l="0" t="0" r="0" b="0"/>
                <wp:wrapNone/>
                <wp:docPr id="1047929519" name="Connecteur droit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574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A50822" id="Connecteur droit 26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8.2pt,13.7pt" to="464.4pt,1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67413109" wp14:editId="011C11CF">
                <wp:simplePos x="0" y="0"/>
                <wp:positionH relativeFrom="column">
                  <wp:posOffset>5806440</wp:posOffset>
                </wp:positionH>
                <wp:positionV relativeFrom="paragraph">
                  <wp:posOffset>67310</wp:posOffset>
                </wp:positionV>
                <wp:extent cx="647700" cy="571500"/>
                <wp:effectExtent l="0" t="0" r="0" b="0"/>
                <wp:wrapNone/>
                <wp:docPr id="63908121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77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100752B" w14:textId="5997FEAB" w:rsidR="001F2F24" w:rsidRDefault="001F2F2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E037456" wp14:editId="3431124E">
                                  <wp:extent cx="457200" cy="441960"/>
                                  <wp:effectExtent l="0" t="0" r="0" b="0"/>
                                  <wp:docPr id="287322173" name="Image 2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57200" cy="4419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13109" id="Zone de texte 24" o:spid="_x0000_s1039" type="#_x0000_t202" style="position:absolute;margin-left:457.2pt;margin-top:5.3pt;width:51pt;height:4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" filled="f" stroked="f" strokeweight=".5pt">
                <v:textbox style="mso-fit-shape-to-text:t">
                  <w:txbxContent>
                    <w:p w14:paraId="7100752B" w14:textId="5997FEAB" w:rsidR="001F2F24" w:rsidRDefault="001F2F24">
                      <w:r>
                        <w:rPr>
                          <w:noProof/>
                        </w:rPr>
                        <w:drawing>
                          <wp:inline distT="0" distB="0" distL="0" distR="0" wp14:anchorId="7E037456" wp14:editId="3431124E">
                            <wp:extent cx="457200" cy="441960"/>
                            <wp:effectExtent l="0" t="0" r="0" b="0"/>
                            <wp:docPr id="287322173" name="Image 2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57200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A240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87519D" wp14:editId="7C01040A">
                <wp:simplePos x="0" y="0"/>
                <wp:positionH relativeFrom="column">
                  <wp:posOffset>4305300</wp:posOffset>
                </wp:positionH>
                <wp:positionV relativeFrom="paragraph">
                  <wp:posOffset>234315</wp:posOffset>
                </wp:positionV>
                <wp:extent cx="876300" cy="266700"/>
                <wp:effectExtent l="0" t="0" r="0" b="0"/>
                <wp:wrapNone/>
                <wp:docPr id="1066833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9F2AC7" w14:textId="45261CB5" w:rsidR="00CA240F" w:rsidRPr="00CA240F" w:rsidRDefault="00CA240F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ethernet</w:t>
                            </w:r>
                            <w:proofErr w:type="spellEnd"/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87519D" id="_x0000_s1040" type="#_x0000_t202" style="position:absolute;margin-left:339pt;margin-top:18.45pt;width:69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" filled="f" stroked="f" strokeweight=".5pt">
                <v:textbox>
                  <w:txbxContent>
                    <w:p w14:paraId="309F2AC7" w14:textId="45261CB5" w:rsidR="00CA240F" w:rsidRPr="00CA240F" w:rsidRDefault="00CA240F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proofErr w:type="spellStart"/>
                      <w:proofErr w:type="gram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ethernet</w:t>
                      </w:r>
                      <w:proofErr w:type="spellEnd"/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CF9AAE" wp14:editId="4C59F4C3">
                <wp:simplePos x="0" y="0"/>
                <wp:positionH relativeFrom="column">
                  <wp:posOffset>3002280</wp:posOffset>
                </wp:positionH>
                <wp:positionV relativeFrom="paragraph">
                  <wp:posOffset>225425</wp:posOffset>
                </wp:positionV>
                <wp:extent cx="1257300" cy="352425"/>
                <wp:effectExtent l="76200" t="38100" r="95250" b="123825"/>
                <wp:wrapNone/>
                <wp:docPr id="1834422520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524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0">
                          <a:schemeClr val="accent5"/>
                        </a:lnRef>
                        <a:fillRef idx="3">
                          <a:schemeClr val="accent5"/>
                        </a:fillRef>
                        <a:effectRef idx="3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8D0601" w14:textId="7D1D14FB" w:rsidR="00DF5CF5" w:rsidRDefault="00DF5CF5" w:rsidP="002D2B66">
                            <w:pPr>
                              <w:jc w:val="center"/>
                            </w:pPr>
                            <w:proofErr w:type="gramStart"/>
                            <w:r>
                              <w:t>switch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F9AAE" id="Zone de texte 15" o:spid="_x0000_s1041" type="#_x0000_t202" style="position:absolute;margin-left:236.4pt;margin-top:17.75pt;width:99pt;height:27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" fillcolor="#215a69 [1640]" stroked="f">
                <v:fill color2="#3da5c1 [3016]" rotate="t" angle="180" colors="0 #2787a0;52429f #36b1d2;1 #34b3d6" focus="100%" type="gradient">
                  <o:fill v:ext="view" type="gradientUnscaled"/>
                </v:fill>
                <v:shadow on="t" color="black" opacity="22937f" origin=",.5" offset="0,.63889mm"/>
                <v:textbox>
                  <w:txbxContent>
                    <w:p w14:paraId="568D0601" w14:textId="7D1D14FB" w:rsidR="00DF5CF5" w:rsidRDefault="00DF5CF5" w:rsidP="002D2B66">
                      <w:pPr>
                        <w:jc w:val="center"/>
                      </w:pPr>
                      <w:proofErr w:type="gramStart"/>
                      <w:r>
                        <w:t>switch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236265"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640D8933" wp14:editId="0B877475">
                <wp:simplePos x="0" y="0"/>
                <wp:positionH relativeFrom="column">
                  <wp:posOffset>1041400</wp:posOffset>
                </wp:positionH>
                <wp:positionV relativeFrom="paragraph">
                  <wp:posOffset>210185</wp:posOffset>
                </wp:positionV>
                <wp:extent cx="1172210" cy="451485"/>
                <wp:effectExtent l="0" t="0" r="8890" b="5715"/>
                <wp:wrapNone/>
                <wp:docPr id="946909971" name="Groupe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2210" cy="451485"/>
                          <a:chOff x="0" y="0"/>
                          <a:chExt cx="1172210" cy="451485"/>
                        </a:xfrm>
                      </wpg:grpSpPr>
                      <wps:wsp>
                        <wps:cNvPr id="710292545" name="Flèche : double flèche verticale 8"/>
                        <wps:cNvSpPr/>
                        <wps:spPr>
                          <a:xfrm>
                            <a:off x="262890" y="19050"/>
                            <a:ext cx="152400" cy="23622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3142851" name="Flèche : double flèche verticale 8"/>
                        <wps:cNvSpPr/>
                        <wps:spPr>
                          <a:xfrm>
                            <a:off x="704850" y="11430"/>
                            <a:ext cx="152400" cy="236220"/>
                          </a:xfrm>
                          <a:prstGeom prst="upDownArrow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43592935" name="Rectangle : coins arrondis 7"/>
                        <wps:cNvSpPr/>
                        <wps:spPr>
                          <a:xfrm>
                            <a:off x="0" y="266700"/>
                            <a:ext cx="1112520" cy="9144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6869248" name="Rectangle : coins arrondis 7"/>
                        <wps:cNvSpPr/>
                        <wps:spPr>
                          <a:xfrm>
                            <a:off x="175260" y="0"/>
                            <a:ext cx="753745" cy="6096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2645954" name="Zone de texte 9"/>
                        <wps:cNvSpPr txBox="1"/>
                        <wps:spPr>
                          <a:xfrm>
                            <a:off x="807720" y="30480"/>
                            <a:ext cx="364490" cy="4210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C26E6B6" w14:textId="6B28D09E" w:rsidR="00236265" w:rsidRDefault="00236265"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3C8BB5C5" wp14:editId="24730237">
                                    <wp:extent cx="175260" cy="152400"/>
                                    <wp:effectExtent l="0" t="0" r="0" b="0"/>
                                    <wp:docPr id="853759090" name="Image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4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75260" cy="1524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0D8933" id="Groupe 11" o:spid="_x0000_s1042" style="position:absolute;margin-left:82pt;margin-top:16.55pt;width:92.3pt;height:35.55pt;z-index:251672576" coordsize="11722,4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"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Flèche : double flèche verticale 8" o:spid="_x0000_s1043" type="#_x0000_t70" style="position:absolute;left:2628;top:190;width:1524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" adj=",6968" fillcolor="#4f81bd [3204]" strokecolor="#0a121c [484]" strokeweight="2pt"/>
                <v:shape id="Flèche : double flèche verticale 8" o:spid="_x0000_s1044" type="#_x0000_t70" style="position:absolute;left:7048;top:114;width:1524;height:23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" adj=",6968" fillcolor="#4f81bd [3204]" strokecolor="#0a121c [484]" strokeweight="2pt"/>
                <v:roundrect id="Rectangle : coins arrondis 7" o:spid="_x0000_s1045" style="position:absolute;top:2667;width:11125;height:91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" fillcolor="#4f81bd [3204]" strokecolor="#0a121c [484]" strokeweight="2pt"/>
                <v:roundrect id="Rectangle : coins arrondis 7" o:spid="_x0000_s1046" style="position:absolute;left:1752;width:7538;height:6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" fillcolor="#4f81bd [3204]" strokecolor="#0a121c [484]" strokeweight="2pt"/>
                <v:shape id="Zone de texte 9" o:spid="_x0000_s1047" type="#_x0000_t202" style="position:absolute;left:8077;top:304;width:3645;height:4210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" filled="f" stroked="f" strokeweight=".5pt">
                  <v:textbox style="mso-fit-shape-to-text:t">
                    <w:txbxContent>
                      <w:p w14:paraId="2C26E6B6" w14:textId="6B28D09E" w:rsidR="00236265" w:rsidRDefault="00236265">
                        <w:r>
                          <w:rPr>
                            <w:noProof/>
                          </w:rPr>
                          <w:drawing>
                            <wp:inline distT="0" distB="0" distL="0" distR="0" wp14:anchorId="3C8BB5C5" wp14:editId="24730237">
                              <wp:extent cx="175260" cy="152400"/>
                              <wp:effectExtent l="0" t="0" r="0" b="0"/>
                              <wp:docPr id="853759090" name="Image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4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75260" cy="1524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25BC95" w14:textId="3C8F05E4" w:rsidR="00F061FF" w:rsidRDefault="001F2F24" w:rsidP="000F151B"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D9CC85A" wp14:editId="18C34326">
                <wp:simplePos x="0" y="0"/>
                <wp:positionH relativeFrom="column">
                  <wp:posOffset>6028690</wp:posOffset>
                </wp:positionH>
                <wp:positionV relativeFrom="paragraph">
                  <wp:posOffset>93980</wp:posOffset>
                </wp:positionV>
                <wp:extent cx="837565" cy="441960"/>
                <wp:effectExtent l="0" t="0" r="0" b="0"/>
                <wp:wrapNone/>
                <wp:docPr id="1001218864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565" cy="441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458355" w14:textId="53B7D3D4" w:rsidR="001F2F24" w:rsidRPr="00CA240F" w:rsidRDefault="001F2F24" w:rsidP="001F2F24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Lecteur de cartes RFID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9CC85A" id="_x0000_s1048" type="#_x0000_t202" style="position:absolute;margin-left:474.7pt;margin-top:7.4pt;width:65.95pt;height:34.8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" filled="f" stroked="f" strokeweight=".5pt">
                <v:textbox>
                  <w:txbxContent>
                    <w:p w14:paraId="6F458355" w14:textId="53B7D3D4" w:rsidR="001F2F24" w:rsidRPr="00CA240F" w:rsidRDefault="001F2F24" w:rsidP="001F2F24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Lecteur de cartes RFID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7BCE9" wp14:editId="54A78044">
                <wp:simplePos x="0" y="0"/>
                <wp:positionH relativeFrom="column">
                  <wp:posOffset>5005705</wp:posOffset>
                </wp:positionH>
                <wp:positionV relativeFrom="paragraph">
                  <wp:posOffset>257175</wp:posOffset>
                </wp:positionV>
                <wp:extent cx="1120140" cy="434340"/>
                <wp:effectExtent l="0" t="0" r="0" b="3810"/>
                <wp:wrapNone/>
                <wp:docPr id="1511825723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20140" cy="4343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6DBD9C" w14:textId="56EF4F24" w:rsidR="00CA240F" w:rsidRPr="00CA240F" w:rsidRDefault="001F2F24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PC de contrôle</w:t>
                            </w:r>
                            <w:r w:rsid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+ BDD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7BCE9" id="_x0000_s1049" type="#_x0000_t202" style="position:absolute;margin-left:394.15pt;margin-top:20.25pt;width:88.2pt;height:34.2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" filled="f" stroked="f" strokeweight=".5pt">
                <v:textbox>
                  <w:txbxContent>
                    <w:p w14:paraId="626DBD9C" w14:textId="56EF4F24" w:rsidR="00CA240F" w:rsidRPr="00CA240F" w:rsidRDefault="001F2F24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PC de contrôle</w:t>
                      </w:r>
                      <w:r w:rsid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+ BDD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2C2685" wp14:editId="3E06F498">
                <wp:simplePos x="0" y="0"/>
                <wp:positionH relativeFrom="column">
                  <wp:posOffset>4263390</wp:posOffset>
                </wp:positionH>
                <wp:positionV relativeFrom="paragraph">
                  <wp:posOffset>121285</wp:posOffset>
                </wp:positionV>
                <wp:extent cx="1009650" cy="15240"/>
                <wp:effectExtent l="19050" t="19050" r="19050" b="22860"/>
                <wp:wrapNone/>
                <wp:docPr id="2089819229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09650" cy="1524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B213C8" id="Connecteur droit 16" o:spid="_x0000_s1026" style="position:absolute;flip:x 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5.7pt,9.55pt" to="415.2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" strokecolor="#4579b8 [3044]" strokeweight="2.25pt"/>
            </w:pict>
          </mc:Fallback>
        </mc:AlternateContent>
      </w:r>
      <w:r w:rsidR="00CD25BE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3B209E" wp14:editId="12103D78">
                <wp:simplePos x="0" y="0"/>
                <wp:positionH relativeFrom="column">
                  <wp:posOffset>918210</wp:posOffset>
                </wp:positionH>
                <wp:positionV relativeFrom="paragraph">
                  <wp:posOffset>248285</wp:posOffset>
                </wp:positionV>
                <wp:extent cx="1546860" cy="563880"/>
                <wp:effectExtent l="0" t="0" r="0" b="7620"/>
                <wp:wrapNone/>
                <wp:docPr id="50464079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4A256" w14:textId="62FBF343" w:rsidR="00CA240F" w:rsidRPr="00CA240F" w:rsidRDefault="00DF33D9" w:rsidP="00CA240F">
                            <w:pP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Capteurs de force + pont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we</w:t>
                            </w:r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at</w:t>
                            </w:r>
                            <w:r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ston</w:t>
                            </w:r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>e</w:t>
                            </w:r>
                            <w:proofErr w:type="spellEnd"/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gramStart"/>
                            <w:r w:rsidR="00CD25BE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+ </w:t>
                            </w:r>
                            <w:r w:rsid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informatique</w:t>
                            </w:r>
                            <w:proofErr w:type="gramEnd"/>
                            <w:r w:rsidR="00CA240F">
                              <w:rPr>
                                <w:i/>
                                <w:iCs/>
                                <w:color w:val="1F497D" w:themeColor="text2"/>
                                <w:sz w:val="18"/>
                                <w:szCs w:val="18"/>
                              </w:rPr>
                              <w:t xml:space="preserve"> embarquée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B209E" id="_x0000_s1050" type="#_x0000_t202" style="position:absolute;margin-left:72.3pt;margin-top:19.55pt;width:121.8pt;height:44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" filled="f" stroked="f" strokeweight=".5pt">
                <v:textbox>
                  <w:txbxContent>
                    <w:p w14:paraId="1B94A256" w14:textId="62FBF343" w:rsidR="00CA240F" w:rsidRPr="00CA240F" w:rsidRDefault="00DF33D9" w:rsidP="00CA240F">
                      <w:pP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</w:pP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Capteurs de force + pont </w:t>
                      </w:r>
                      <w:proofErr w:type="spellStart"/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we</w:t>
                      </w:r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at</w:t>
                      </w:r>
                      <w:r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ston</w:t>
                      </w:r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>e</w:t>
                      </w:r>
                      <w:proofErr w:type="spellEnd"/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</w:t>
                      </w:r>
                      <w:proofErr w:type="gramStart"/>
                      <w:r w:rsidR="00CD25BE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+ </w:t>
                      </w:r>
                      <w:r w:rsid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informatique</w:t>
                      </w:r>
                      <w:proofErr w:type="gramEnd"/>
                      <w:r w:rsidR="00CA240F">
                        <w:rPr>
                          <w:i/>
                          <w:iCs/>
                          <w:color w:val="1F497D" w:themeColor="text2"/>
                          <w:sz w:val="18"/>
                          <w:szCs w:val="18"/>
                        </w:rPr>
                        <w:t xml:space="preserve"> embarquée</w:t>
                      </w:r>
                    </w:p>
                  </w:txbxContent>
                </v:textbox>
              </v:shape>
            </w:pict>
          </mc:Fallback>
        </mc:AlternateContent>
      </w:r>
      <w:r w:rsidR="00DF5CF5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0C236B7" wp14:editId="58A6203E">
                <wp:simplePos x="0" y="0"/>
                <wp:positionH relativeFrom="column">
                  <wp:posOffset>2118360</wp:posOffset>
                </wp:positionH>
                <wp:positionV relativeFrom="paragraph">
                  <wp:posOffset>46990</wp:posOffset>
                </wp:positionV>
                <wp:extent cx="883920" cy="0"/>
                <wp:effectExtent l="0" t="19050" r="30480" b="19050"/>
                <wp:wrapNone/>
                <wp:docPr id="2015107962" name="Connecteur droi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3920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3257EBC" id="Connecteur droit 1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6.8pt,3.7pt" to="236.4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" strokecolor="#4579b8 [3044]" strokeweight="2.25pt"/>
            </w:pict>
          </mc:Fallback>
        </mc:AlternateContent>
      </w:r>
    </w:p>
    <w:p w14:paraId="3A2EB09F" w14:textId="77777777" w:rsidR="000902A1" w:rsidRDefault="000902A1" w:rsidP="000F151B"/>
    <w:p w14:paraId="3642F64B" w14:textId="3600078E" w:rsidR="00257F75" w:rsidRDefault="00257F75" w:rsidP="000F151B">
      <w:r>
        <w:lastRenderedPageBreak/>
        <w:t>Diagramme de déploiement :</w:t>
      </w:r>
    </w:p>
    <w:p w14:paraId="434051DC" w14:textId="59BEC7B7" w:rsidR="00257F75" w:rsidRDefault="00257F75" w:rsidP="000F151B">
      <w:r>
        <w:rPr>
          <w:noProof/>
        </w:rPr>
        <w:drawing>
          <wp:inline distT="0" distB="0" distL="0" distR="0" wp14:anchorId="00AB9C68" wp14:editId="5FC3130D">
            <wp:extent cx="6758940" cy="4069080"/>
            <wp:effectExtent l="0" t="0" r="3810" b="7620"/>
            <wp:docPr id="1599462416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4069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4CB36" w14:textId="77777777" w:rsidR="00257F75" w:rsidRDefault="00257F75" w:rsidP="000F151B"/>
    <w:p w14:paraId="01A0A2F7" w14:textId="000D020D" w:rsidR="000F151B" w:rsidRDefault="00F64B72" w:rsidP="000F151B">
      <w:r>
        <w:t>Diagramme des cas d’utilisation :</w:t>
      </w:r>
      <w:r w:rsidR="00CA240F">
        <w:t xml:space="preserve"> partie n°1</w:t>
      </w:r>
      <w:r w:rsidR="00881438">
        <w:t xml:space="preserve"> à compléter et individualiser.</w:t>
      </w:r>
    </w:p>
    <w:p w14:paraId="6CC415DE" w14:textId="782B71B6" w:rsidR="00CA240F" w:rsidRDefault="00690C11" w:rsidP="00690C11">
      <w:pPr>
        <w:jc w:val="center"/>
      </w:pPr>
      <w:r>
        <w:rPr>
          <w:noProof/>
        </w:rPr>
        <w:drawing>
          <wp:inline distT="0" distB="0" distL="0" distR="0" wp14:anchorId="1D0D1918" wp14:editId="4A049323">
            <wp:extent cx="5647742" cy="4221480"/>
            <wp:effectExtent l="0" t="0" r="0" b="7620"/>
            <wp:docPr id="1644770591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2664" cy="42326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E1D86" w14:textId="77777777" w:rsidR="00257F75" w:rsidRDefault="00257F75" w:rsidP="000F151B"/>
    <w:p w14:paraId="300182E6" w14:textId="7B95B9C6" w:rsidR="00CA240F" w:rsidRDefault="00CA240F" w:rsidP="000F151B">
      <w:r>
        <w:lastRenderedPageBreak/>
        <w:t>Diagramme des cas d’utilisation : partie n°2</w:t>
      </w:r>
      <w:r w:rsidR="00881438">
        <w:t xml:space="preserve"> à compléter, détailler et individualiser.</w:t>
      </w:r>
    </w:p>
    <w:p w14:paraId="6A418754" w14:textId="759EF383" w:rsidR="00CA240F" w:rsidRDefault="00CA240F" w:rsidP="000F151B">
      <w:r>
        <w:rPr>
          <w:noProof/>
        </w:rPr>
        <w:drawing>
          <wp:inline distT="0" distB="0" distL="0" distR="0" wp14:anchorId="37522CEF" wp14:editId="6F79129D">
            <wp:extent cx="4701540" cy="3054942"/>
            <wp:effectExtent l="0" t="0" r="3810" b="0"/>
            <wp:docPr id="228776721" name="Imag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9490" cy="306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174302" w14:textId="77777777" w:rsidR="009C6EAC" w:rsidRDefault="009C6EAC" w:rsidP="00BD0540">
      <w:pPr>
        <w:pStyle w:val="Titre2"/>
      </w:pPr>
      <w:bookmarkStart w:id="7" w:name="_Toc431935220"/>
      <w:r>
        <w:t>Contraintes de réalisation</w:t>
      </w:r>
      <w:bookmarkEnd w:id="7"/>
    </w:p>
    <w:p w14:paraId="09725987" w14:textId="77777777" w:rsidR="009C6EAC" w:rsidRDefault="009C6EAC" w:rsidP="00E02F93">
      <w:pPr>
        <w:pStyle w:val="Sansinterligne"/>
      </w:pPr>
      <w:r>
        <w:t>Contraintes financières (budget alloué) :</w:t>
      </w:r>
    </w:p>
    <w:p w14:paraId="194F3B51" w14:textId="77777777" w:rsidR="009C6EAC" w:rsidRDefault="009C6EAC" w:rsidP="00E02F93">
      <w:pPr>
        <w:pStyle w:val="Sansinterligne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0FA345E8" w14:textId="77777777" w:rsidR="009C6EAC" w:rsidRDefault="009C6EAC" w:rsidP="00E02F93">
      <w:pPr>
        <w:pStyle w:val="Sansinterligne"/>
      </w:pPr>
      <w:r>
        <w:t>Contraintes de développement (matériel et/ou logiciel imposé / technologies utilisées) :</w:t>
      </w:r>
    </w:p>
    <w:p w14:paraId="05BD9799" w14:textId="3A0A2C47" w:rsidR="00954F80" w:rsidRDefault="009C2692" w:rsidP="009C2692">
      <w:pPr>
        <w:pStyle w:val="Sansinterligne"/>
        <w:numPr>
          <w:ilvl w:val="0"/>
          <w:numId w:val="14"/>
        </w:numPr>
      </w:pPr>
      <w:r>
        <w:t>POO</w:t>
      </w:r>
    </w:p>
    <w:p w14:paraId="56835B3B" w14:textId="185D24DD" w:rsidR="009C2692" w:rsidRDefault="009C2692" w:rsidP="009C2692">
      <w:pPr>
        <w:pStyle w:val="Sansinterligne"/>
        <w:numPr>
          <w:ilvl w:val="0"/>
          <w:numId w:val="14"/>
        </w:numPr>
      </w:pPr>
      <w:r>
        <w:t>Utilisation des langages et format de données standards.</w:t>
      </w:r>
    </w:p>
    <w:p w14:paraId="64C1ADDA" w14:textId="622C4250" w:rsidR="00690C11" w:rsidRDefault="00690C11" w:rsidP="00690C11">
      <w:pPr>
        <w:pStyle w:val="Sansinterligne"/>
        <w:numPr>
          <w:ilvl w:val="0"/>
          <w:numId w:val="14"/>
        </w:numPr>
      </w:pPr>
      <w:r>
        <w:t xml:space="preserve">Communication avec le </w:t>
      </w:r>
      <w:r w:rsidR="00A679E1">
        <w:t>sous-système</w:t>
      </w:r>
      <w:r>
        <w:t xml:space="preserve"> de base de données via des script API accessibles en https.</w:t>
      </w:r>
    </w:p>
    <w:p w14:paraId="753771BD" w14:textId="77777777" w:rsidR="00690C11" w:rsidRDefault="00690C11" w:rsidP="00690C11">
      <w:pPr>
        <w:pStyle w:val="Sansinterligne"/>
        <w:numPr>
          <w:ilvl w:val="0"/>
          <w:numId w:val="14"/>
        </w:numPr>
      </w:pPr>
      <w:r>
        <w:t xml:space="preserve">Echange de données en </w:t>
      </w:r>
      <w:proofErr w:type="spellStart"/>
      <w:r>
        <w:t>json</w:t>
      </w:r>
      <w:proofErr w:type="spellEnd"/>
    </w:p>
    <w:p w14:paraId="4C5A7123" w14:textId="0DAA9924" w:rsidR="00690C11" w:rsidRDefault="00690C11" w:rsidP="00690C11">
      <w:pPr>
        <w:pStyle w:val="Sansinterligne"/>
        <w:ind w:left="360"/>
      </w:pPr>
    </w:p>
    <w:p w14:paraId="556D728A" w14:textId="77777777" w:rsidR="009C6EAC" w:rsidRDefault="009C6EAC" w:rsidP="00E02F93">
      <w:pPr>
        <w:pStyle w:val="Sansinterligne"/>
      </w:pPr>
    </w:p>
    <w:p w14:paraId="62D00D8B" w14:textId="77777777" w:rsidR="009C6EAC" w:rsidRDefault="009C6EAC" w:rsidP="00E02F93">
      <w:pPr>
        <w:pStyle w:val="Sansinterligne"/>
      </w:pPr>
      <w:r>
        <w:t>Contraintes qualité (conformité, délais, …) :</w:t>
      </w:r>
    </w:p>
    <w:p w14:paraId="5BBD9624" w14:textId="77777777" w:rsidR="009C6EAC" w:rsidRDefault="009C6EAC" w:rsidP="00E02F93">
      <w:pPr>
        <w:pStyle w:val="Sansinterligne"/>
      </w:pPr>
    </w:p>
    <w:p w14:paraId="1335C816" w14:textId="77777777" w:rsidR="009C6EAC" w:rsidRDefault="009C6EAC" w:rsidP="00E02F93">
      <w:pPr>
        <w:pStyle w:val="Sansinterligne"/>
      </w:pPr>
      <w:r>
        <w:t>Contraintes de fiabilité, sécurité :</w:t>
      </w:r>
    </w:p>
    <w:p w14:paraId="083D32ED" w14:textId="77777777" w:rsidR="009C2692" w:rsidRDefault="009C2692" w:rsidP="009C2692">
      <w:pPr>
        <w:pStyle w:val="Sansinterligne"/>
        <w:numPr>
          <w:ilvl w:val="0"/>
          <w:numId w:val="14"/>
        </w:numPr>
      </w:pPr>
      <w:r>
        <w:t>Mots de passe chiffrés différents des mots de passe par défaut.</w:t>
      </w:r>
    </w:p>
    <w:p w14:paraId="1149A1C7" w14:textId="6B529228" w:rsidR="00954F80" w:rsidRDefault="009C2692" w:rsidP="009C2692">
      <w:pPr>
        <w:pStyle w:val="Sansinterligne"/>
        <w:numPr>
          <w:ilvl w:val="0"/>
          <w:numId w:val="14"/>
        </w:numPr>
      </w:pPr>
      <w:r>
        <w:t xml:space="preserve">Communications sécurisées : protocoles standards sécurisés https, </w:t>
      </w:r>
      <w:proofErr w:type="spellStart"/>
      <w:r w:rsidR="001C5755">
        <w:t>tls</w:t>
      </w:r>
      <w:proofErr w:type="spellEnd"/>
      <w:r>
        <w:t xml:space="preserve">… </w:t>
      </w:r>
    </w:p>
    <w:p w14:paraId="50D00218" w14:textId="77777777" w:rsidR="009C6EAC" w:rsidRDefault="009C6EAC" w:rsidP="00E02F93">
      <w:pPr>
        <w:pStyle w:val="Sansinterligne"/>
        <w:rPr>
          <w:rFonts w:ascii="TimesNewRomanPS-BoldMT" w:hAnsi="TimesNewRomanPS-BoldMT" w:cs="TimesNewRomanPS-BoldMT"/>
          <w:b/>
          <w:bCs/>
          <w:sz w:val="20"/>
          <w:szCs w:val="20"/>
        </w:rPr>
      </w:pPr>
    </w:p>
    <w:p w14:paraId="56ED3267" w14:textId="77777777" w:rsidR="009C6EAC" w:rsidRDefault="009C6EAC" w:rsidP="00E02F93">
      <w:pPr>
        <w:pStyle w:val="Sansinterligne"/>
      </w:pPr>
    </w:p>
    <w:p w14:paraId="64B37188" w14:textId="77777777" w:rsidR="009C6EAC" w:rsidRDefault="009C6EAC" w:rsidP="00BD0540">
      <w:pPr>
        <w:pStyle w:val="Titre2"/>
      </w:pPr>
      <w:bookmarkStart w:id="8" w:name="_Toc431935221"/>
      <w:r>
        <w:t xml:space="preserve">Ressources mises à </w:t>
      </w:r>
      <w:r w:rsidRPr="00BD0540">
        <w:t>disposition</w:t>
      </w:r>
      <w:r>
        <w:t xml:space="preserve"> des étudiants (logiciels / matériels / documents)</w:t>
      </w:r>
      <w:bookmarkEnd w:id="8"/>
    </w:p>
    <w:p w14:paraId="53175F9F" w14:textId="77777777" w:rsidR="009C6EAC" w:rsidRDefault="009C6EAC" w:rsidP="00E02F93">
      <w:pPr>
        <w:pStyle w:val="Sansinterligne"/>
      </w:pPr>
    </w:p>
    <w:tbl>
      <w:tblPr>
        <w:tblStyle w:val="Grilledutableau"/>
        <w:tblW w:w="10798" w:type="dxa"/>
        <w:tblLook w:val="04A0" w:firstRow="1" w:lastRow="0" w:firstColumn="1" w:lastColumn="0" w:noHBand="0" w:noVBand="1"/>
      </w:tblPr>
      <w:tblGrid>
        <w:gridCol w:w="533"/>
        <w:gridCol w:w="5558"/>
        <w:gridCol w:w="4707"/>
      </w:tblGrid>
      <w:tr w:rsidR="00126347" w14:paraId="6FA8EE0C" w14:textId="77777777" w:rsidTr="00DA57D9">
        <w:tc>
          <w:tcPr>
            <w:tcW w:w="533" w:type="dxa"/>
            <w:tcMar>
              <w:left w:w="108" w:type="dxa"/>
            </w:tcMar>
          </w:tcPr>
          <w:p w14:paraId="33C9C091" w14:textId="77777777" w:rsidR="00126347" w:rsidRDefault="00126347" w:rsidP="007F0246">
            <w:pPr>
              <w:pStyle w:val="Sansinterligne"/>
            </w:pPr>
          </w:p>
        </w:tc>
        <w:tc>
          <w:tcPr>
            <w:tcW w:w="5558" w:type="dxa"/>
            <w:tcMar>
              <w:left w:w="108" w:type="dxa"/>
            </w:tcMar>
          </w:tcPr>
          <w:p w14:paraId="5DED3C29" w14:textId="77777777" w:rsidR="00126347" w:rsidRDefault="00126347" w:rsidP="007F0246">
            <w:pPr>
              <w:pStyle w:val="Sansinterligne"/>
            </w:pPr>
            <w:r>
              <w:t>Désignation</w:t>
            </w:r>
          </w:p>
        </w:tc>
        <w:tc>
          <w:tcPr>
            <w:tcW w:w="4707" w:type="dxa"/>
            <w:tcMar>
              <w:left w:w="108" w:type="dxa"/>
            </w:tcMar>
          </w:tcPr>
          <w:p w14:paraId="7129E7A7" w14:textId="77777777" w:rsidR="00126347" w:rsidRDefault="00126347" w:rsidP="007F0246">
            <w:pPr>
              <w:pStyle w:val="Sansinterligne"/>
            </w:pPr>
            <w:r>
              <w:t>Caractéristiques techniques</w:t>
            </w:r>
          </w:p>
        </w:tc>
      </w:tr>
      <w:tr w:rsidR="00126347" w14:paraId="550F56C9" w14:textId="77777777" w:rsidTr="00DA57D9">
        <w:tc>
          <w:tcPr>
            <w:tcW w:w="533" w:type="dxa"/>
            <w:tcMar>
              <w:left w:w="108" w:type="dxa"/>
            </w:tcMar>
          </w:tcPr>
          <w:p w14:paraId="3EC13048" w14:textId="77777777" w:rsidR="00126347" w:rsidRDefault="00126347" w:rsidP="007F0246">
            <w:pPr>
              <w:pStyle w:val="Sansinterligne"/>
            </w:pPr>
            <w:r>
              <w:t>1</w:t>
            </w:r>
          </w:p>
        </w:tc>
        <w:tc>
          <w:tcPr>
            <w:tcW w:w="5558" w:type="dxa"/>
            <w:tcMar>
              <w:left w:w="108" w:type="dxa"/>
            </w:tcMar>
          </w:tcPr>
          <w:p w14:paraId="69E2A06D" w14:textId="1861EAC4" w:rsidR="00126347" w:rsidRDefault="00CE35DE" w:rsidP="007F0246">
            <w:r>
              <w:t>Bras manipulateur 6 axes avec pince et caméra + API</w:t>
            </w:r>
          </w:p>
        </w:tc>
        <w:tc>
          <w:tcPr>
            <w:tcW w:w="4707" w:type="dxa"/>
            <w:tcMar>
              <w:left w:w="108" w:type="dxa"/>
            </w:tcMar>
          </w:tcPr>
          <w:p w14:paraId="1C53C73E" w14:textId="7D50DA50" w:rsidR="00126347" w:rsidRDefault="00DA57D9" w:rsidP="007F0246">
            <w:pPr>
              <w:pStyle w:val="Sansinterligne"/>
            </w:pPr>
            <w:proofErr w:type="spellStart"/>
            <w:r>
              <w:t>Niryo</w:t>
            </w:r>
            <w:proofErr w:type="spellEnd"/>
            <w:r>
              <w:t xml:space="preserve"> </w:t>
            </w:r>
            <w:proofErr w:type="spellStart"/>
            <w:r>
              <w:t>ned</w:t>
            </w:r>
            <w:proofErr w:type="spellEnd"/>
            <w:r>
              <w:t xml:space="preserve"> 2</w:t>
            </w:r>
          </w:p>
        </w:tc>
      </w:tr>
      <w:tr w:rsidR="00CE35DE" w14:paraId="4C224056" w14:textId="77777777" w:rsidTr="00DA57D9">
        <w:tc>
          <w:tcPr>
            <w:tcW w:w="533" w:type="dxa"/>
            <w:tcMar>
              <w:left w:w="108" w:type="dxa"/>
            </w:tcMar>
          </w:tcPr>
          <w:p w14:paraId="2E76AD31" w14:textId="55C229E8" w:rsidR="00CE35DE" w:rsidRDefault="00CE35DE" w:rsidP="007F0246">
            <w:pPr>
              <w:pStyle w:val="Sansinterligne"/>
            </w:pPr>
            <w:r>
              <w:t>2</w:t>
            </w:r>
          </w:p>
        </w:tc>
        <w:tc>
          <w:tcPr>
            <w:tcW w:w="5558" w:type="dxa"/>
            <w:tcMar>
              <w:left w:w="108" w:type="dxa"/>
            </w:tcMar>
          </w:tcPr>
          <w:p w14:paraId="19DEFDD4" w14:textId="67F7E1C6" w:rsidR="00CE35DE" w:rsidRDefault="00CE35DE" w:rsidP="007F0246">
            <w:r>
              <w:t>Lecteur de carte à puc</w:t>
            </w:r>
            <w:r w:rsidR="001C5755">
              <w:t xml:space="preserve">e </w:t>
            </w:r>
            <w:proofErr w:type="spellStart"/>
            <w:r>
              <w:t>rfid</w:t>
            </w:r>
            <w:proofErr w:type="spellEnd"/>
          </w:p>
        </w:tc>
        <w:tc>
          <w:tcPr>
            <w:tcW w:w="4707" w:type="dxa"/>
            <w:tcMar>
              <w:left w:w="108" w:type="dxa"/>
            </w:tcMar>
          </w:tcPr>
          <w:p w14:paraId="5264AD41" w14:textId="77777777" w:rsidR="00B42E56" w:rsidRPr="00CC2B8F" w:rsidRDefault="00B42E56" w:rsidP="00B42E56">
            <w:pPr>
              <w:pStyle w:val="Sansinterligne"/>
              <w:rPr>
                <w:rFonts w:ascii="Times New Roman" w:hAnsi="Times New Roman" w:cs="Times New Roman"/>
              </w:rPr>
            </w:pPr>
            <w:r>
              <w:t xml:space="preserve">Lecteur : </w:t>
            </w:r>
            <w:r w:rsidRPr="00CC2B8F">
              <w:rPr>
                <w:rFonts w:ascii="Times New Roman" w:hAnsi="Times New Roman" w:cs="Times New Roman"/>
              </w:rPr>
              <w:t>Gemalto prox-du</w:t>
            </w:r>
          </w:p>
          <w:p w14:paraId="1ABC7D5E" w14:textId="617050B2" w:rsidR="00CE35DE" w:rsidRDefault="00B42E56" w:rsidP="007F0246">
            <w:pPr>
              <w:pStyle w:val="Sansinterligne"/>
            </w:pPr>
            <w:r>
              <w:t xml:space="preserve">Carte : </w:t>
            </w:r>
            <w:proofErr w:type="spellStart"/>
            <w:r>
              <w:t>mifare</w:t>
            </w:r>
            <w:proofErr w:type="spellEnd"/>
            <w:r>
              <w:t xml:space="preserve"> ultra light NFC 13.56Mhz</w:t>
            </w:r>
          </w:p>
        </w:tc>
      </w:tr>
      <w:tr w:rsidR="00CE35DE" w14:paraId="3E953154" w14:textId="77777777" w:rsidTr="00DA57D9">
        <w:tc>
          <w:tcPr>
            <w:tcW w:w="533" w:type="dxa"/>
            <w:tcMar>
              <w:left w:w="108" w:type="dxa"/>
            </w:tcMar>
          </w:tcPr>
          <w:p w14:paraId="6B97F7D9" w14:textId="14CE9508" w:rsidR="00CE35DE" w:rsidRDefault="00CE35DE" w:rsidP="007F0246">
            <w:pPr>
              <w:pStyle w:val="Sansinterligne"/>
            </w:pPr>
            <w:r>
              <w:t>1</w:t>
            </w:r>
          </w:p>
        </w:tc>
        <w:tc>
          <w:tcPr>
            <w:tcW w:w="5558" w:type="dxa"/>
            <w:tcMar>
              <w:left w:w="108" w:type="dxa"/>
            </w:tcMar>
          </w:tcPr>
          <w:p w14:paraId="400C2702" w14:textId="7D2E0D1F" w:rsidR="00CE35DE" w:rsidRDefault="00CE35DE" w:rsidP="007F0246">
            <w:r>
              <w:t>Esp32 + capteurs de force</w:t>
            </w:r>
          </w:p>
        </w:tc>
        <w:tc>
          <w:tcPr>
            <w:tcW w:w="4707" w:type="dxa"/>
            <w:tcMar>
              <w:left w:w="108" w:type="dxa"/>
            </w:tcMar>
          </w:tcPr>
          <w:p w14:paraId="2D415636" w14:textId="77777777" w:rsidR="00CE35DE" w:rsidRDefault="00CE35DE" w:rsidP="007F0246">
            <w:pPr>
              <w:pStyle w:val="Sansinterligne"/>
            </w:pPr>
          </w:p>
        </w:tc>
      </w:tr>
      <w:tr w:rsidR="00CE35DE" w14:paraId="729239A1" w14:textId="77777777" w:rsidTr="00DA57D9">
        <w:tc>
          <w:tcPr>
            <w:tcW w:w="533" w:type="dxa"/>
            <w:tcMar>
              <w:left w:w="108" w:type="dxa"/>
            </w:tcMar>
          </w:tcPr>
          <w:p w14:paraId="505979AC" w14:textId="77777777" w:rsidR="00CE35DE" w:rsidRDefault="00CE35DE" w:rsidP="007F0246">
            <w:pPr>
              <w:pStyle w:val="Sansinterligne"/>
            </w:pPr>
          </w:p>
        </w:tc>
        <w:tc>
          <w:tcPr>
            <w:tcW w:w="5558" w:type="dxa"/>
            <w:tcMar>
              <w:left w:w="108" w:type="dxa"/>
            </w:tcMar>
          </w:tcPr>
          <w:p w14:paraId="139D8D62" w14:textId="127131D9" w:rsidR="00CE35DE" w:rsidRDefault="00CE35DE" w:rsidP="007F0246">
            <w:r>
              <w:t>PC et IDE</w:t>
            </w:r>
          </w:p>
        </w:tc>
        <w:tc>
          <w:tcPr>
            <w:tcW w:w="4707" w:type="dxa"/>
            <w:tcMar>
              <w:left w:w="108" w:type="dxa"/>
            </w:tcMar>
          </w:tcPr>
          <w:p w14:paraId="1E45B089" w14:textId="77777777" w:rsidR="00CE35DE" w:rsidRDefault="00CE35DE" w:rsidP="007F0246">
            <w:pPr>
              <w:pStyle w:val="Sansinterligne"/>
            </w:pPr>
          </w:p>
        </w:tc>
      </w:tr>
      <w:tr w:rsidR="00B64BE6" w14:paraId="764DFC0A" w14:textId="77777777" w:rsidTr="00DA57D9">
        <w:tc>
          <w:tcPr>
            <w:tcW w:w="533" w:type="dxa"/>
            <w:tcMar>
              <w:left w:w="108" w:type="dxa"/>
            </w:tcMar>
          </w:tcPr>
          <w:p w14:paraId="536E939F" w14:textId="77777777" w:rsidR="00B64BE6" w:rsidRDefault="00B64BE6" w:rsidP="007F0246">
            <w:pPr>
              <w:pStyle w:val="Sansinterligne"/>
            </w:pPr>
          </w:p>
        </w:tc>
        <w:tc>
          <w:tcPr>
            <w:tcW w:w="5558" w:type="dxa"/>
            <w:tcMar>
              <w:left w:w="108" w:type="dxa"/>
            </w:tcMar>
          </w:tcPr>
          <w:p w14:paraId="54221F64" w14:textId="0957ABD8" w:rsidR="00B64BE6" w:rsidRDefault="00B64BE6" w:rsidP="007F0246">
            <w:r>
              <w:t>Pièces à vérifier</w:t>
            </w:r>
          </w:p>
        </w:tc>
        <w:tc>
          <w:tcPr>
            <w:tcW w:w="4707" w:type="dxa"/>
            <w:tcMar>
              <w:left w:w="108" w:type="dxa"/>
            </w:tcMar>
          </w:tcPr>
          <w:p w14:paraId="3C1B16FF" w14:textId="6E080FD2" w:rsidR="00B64BE6" w:rsidRDefault="00B64BE6" w:rsidP="007F0246">
            <w:pPr>
              <w:pStyle w:val="Sansinterligne"/>
            </w:pPr>
            <w:r>
              <w:t>Cubique, cylindrique, triangulaire, rouge, verte ou bleue</w:t>
            </w:r>
          </w:p>
        </w:tc>
      </w:tr>
    </w:tbl>
    <w:p w14:paraId="2B019C18" w14:textId="77777777" w:rsidR="00954F80" w:rsidRDefault="00954F80" w:rsidP="00E02F93">
      <w:pPr>
        <w:pStyle w:val="Sansinterligne"/>
      </w:pPr>
    </w:p>
    <w:p w14:paraId="77CE1E41" w14:textId="77777777" w:rsidR="00954F8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396BA624" w14:textId="77777777" w:rsidR="009C6EAC" w:rsidRPr="009C6EAC" w:rsidRDefault="009C6EAC" w:rsidP="003D7061">
      <w:pPr>
        <w:pStyle w:val="Titre1"/>
      </w:pPr>
      <w:bookmarkStart w:id="9" w:name="_Toc431935222"/>
      <w:r>
        <w:lastRenderedPageBreak/>
        <w:t>Répartition des fonctions ou cas d’utilisation par étudiant</w:t>
      </w:r>
      <w:bookmarkEnd w:id="9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0648"/>
      </w:tblGrid>
      <w:tr w:rsidR="00D638E5" w:rsidRPr="00CE6D1F" w14:paraId="06B2AE78" w14:textId="77777777" w:rsidTr="003C4B11">
        <w:tc>
          <w:tcPr>
            <w:tcW w:w="10648" w:type="dxa"/>
            <w:shd w:val="clear" w:color="auto" w:fill="FBD4B4" w:themeFill="accent6" w:themeFillTint="66"/>
          </w:tcPr>
          <w:p w14:paraId="1338D792" w14:textId="77777777" w:rsidR="00D638E5" w:rsidRPr="00CE6D1F" w:rsidRDefault="00D638E5" w:rsidP="003C4B11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Tâches communes :</w:t>
            </w:r>
          </w:p>
        </w:tc>
      </w:tr>
      <w:tr w:rsidR="00D638E5" w:rsidRPr="00FC71C4" w14:paraId="28A6199D" w14:textId="77777777" w:rsidTr="003C4B11">
        <w:tc>
          <w:tcPr>
            <w:tcW w:w="10648" w:type="dxa"/>
            <w:shd w:val="clear" w:color="auto" w:fill="FBD4B4" w:themeFill="accent6" w:themeFillTint="66"/>
          </w:tcPr>
          <w:p w14:paraId="0FDBEE70" w14:textId="06124DCF" w:rsidR="00D638E5" w:rsidRPr="005B1BF5" w:rsidRDefault="00D638E5" w:rsidP="003C4B11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 : Analyser les objectifs et contraintes du projet</w:t>
            </w:r>
          </w:p>
          <w:p w14:paraId="0357050D" w14:textId="073FB13B" w:rsidR="00D638E5" w:rsidRDefault="00D638E5" w:rsidP="003C4B11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 : Gérer la planification, rédiger 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dossier 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du projet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( 1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pdf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pour le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groupe )</w:t>
            </w:r>
            <w:proofErr w:type="gramEnd"/>
          </w:p>
          <w:p w14:paraId="3C696657" w14:textId="0C6130C2" w:rsidR="00D638E5" w:rsidRPr="00B64BE6" w:rsidRDefault="00D638E5" w:rsidP="003C4B11">
            <w:pPr>
              <w:pStyle w:val="Sansinterligne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Diagrammes UML </w:t>
            </w:r>
            <w:r w:rsidR="00B64BE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généraux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 use cases, déploiement, séquences</w:t>
            </w:r>
            <w:r w:rsidR="00B64BE6">
              <w:rPr>
                <w:rFonts w:ascii="Times New Roman" w:hAnsi="Times New Roman" w:cs="Times New Roman"/>
                <w:b/>
                <w:sz w:val="20"/>
                <w:szCs w:val="20"/>
              </w:rPr>
              <w:t>, exigences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…</w:t>
            </w:r>
          </w:p>
          <w:p w14:paraId="779C6951" w14:textId="1D9182B4" w:rsidR="00B64BE6" w:rsidRPr="005B1BF5" w:rsidRDefault="00B64BE6" w:rsidP="003C4B11">
            <w:pPr>
              <w:pStyle w:val="Sansinterligne"/>
              <w:numPr>
                <w:ilvl w:val="1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Diagrammes UML </w:t>
            </w:r>
            <w:r w:rsidR="000A685F">
              <w:rPr>
                <w:rFonts w:ascii="Times New Roman" w:hAnsi="Times New Roman" w:cs="Times New Roman"/>
                <w:b/>
                <w:sz w:val="20"/>
                <w:szCs w:val="20"/>
              </w:rPr>
              <w:t>individuels</w:t>
            </w:r>
          </w:p>
          <w:p w14:paraId="3287EE4C" w14:textId="317ECC4C" w:rsidR="00D638E5" w:rsidRPr="00413C47" w:rsidRDefault="00D638E5" w:rsidP="003C4B11">
            <w:pPr>
              <w:pStyle w:val="Sansinterligne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 : Réaliser les tests unitaires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produire pour chaque test une fiche de recette.</w:t>
            </w:r>
          </w:p>
          <w:p w14:paraId="23CDB985" w14:textId="68704B5C" w:rsidR="00D638E5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4 </w:t>
            </w:r>
            <w:r w:rsidRPr="00D37CC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prendre en main le matériel en utilisant les outils du fabricant</w:t>
            </w:r>
          </w:p>
          <w:p w14:paraId="2652E9FA" w14:textId="399E7277" w:rsidR="00D638E5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</w:t>
            </w:r>
            <w:r w:rsidRPr="005163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définir le format des gabarits (couleur et/ou forme) limités à 3 couleurs et trois formes.</w:t>
            </w:r>
          </w:p>
          <w:p w14:paraId="55E6DA4F" w14:textId="482BEBB9" w:rsidR="00D638E5" w:rsidRPr="005163BE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</w:pPr>
            <w:r w:rsidRPr="005163BE"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0</w:t>
            </w:r>
            <w:r w:rsidRPr="005163BE">
              <w:rPr>
                <w:rFonts w:ascii="Times New Roman" w:hAnsi="Times New Roman" w:cs="Times New Roman"/>
                <w:b/>
                <w:color w:val="1F497D" w:themeColor="text2"/>
                <w:sz w:val="20"/>
                <w:szCs w:val="20"/>
              </w:rPr>
              <w:t>6 : coder un gabarit par défaut utilisable pour les tests.</w:t>
            </w:r>
          </w:p>
          <w:p w14:paraId="1451F546" w14:textId="57FEECBA" w:rsidR="00D638E5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7 </w:t>
            </w:r>
            <w:r w:rsidRPr="00413C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réaliser un scénario de la partie démonstration de l’épreuve finale E62. Produire le document correspondant.</w:t>
            </w:r>
          </w:p>
          <w:p w14:paraId="273B397A" w14:textId="69C44815" w:rsidR="00D638E5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8 : Intégrer l’authentification 2 facteurs dans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l’ihm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de contrôle </w:t>
            </w:r>
            <w:r w:rsidR="007A4AF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étudiant</w:t>
            </w:r>
            <w:r w:rsidR="00D00CA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et 2)</w:t>
            </w:r>
          </w:p>
          <w:p w14:paraId="2618B5E5" w14:textId="6320160F" w:rsidR="00D638E5" w:rsidRDefault="00D638E5" w:rsidP="003C4B11">
            <w:pPr>
              <w:pStyle w:val="Paragraphedeliste"/>
              <w:numPr>
                <w:ilvl w:val="0"/>
                <w:numId w:val="15"/>
              </w:num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TC</w:t>
            </w:r>
            <w:r w:rsidR="002848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: Mettre en œuvre un dépôt de type git afin de gérer les différentes versions des travaux réalisés</w:t>
            </w:r>
          </w:p>
          <w:p w14:paraId="1D06CAFD" w14:textId="77777777" w:rsidR="00D638E5" w:rsidRPr="00FC71C4" w:rsidRDefault="00D638E5" w:rsidP="003C4B11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638E5" w:rsidRPr="00CE6D1F" w14:paraId="0BD7EE57" w14:textId="77777777" w:rsidTr="003C4B11">
        <w:tc>
          <w:tcPr>
            <w:tcW w:w="10648" w:type="dxa"/>
            <w:shd w:val="clear" w:color="auto" w:fill="8DB3E2" w:themeFill="text2" w:themeFillTint="66"/>
          </w:tcPr>
          <w:p w14:paraId="07315D60" w14:textId="77777777" w:rsidR="00D638E5" w:rsidRPr="00CE6D1F" w:rsidRDefault="00D638E5" w:rsidP="003C4B11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Etudiant 1 :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analyse d’image, saisie et déplacement des pièces, IHM de contrôle</w:t>
            </w:r>
          </w:p>
        </w:tc>
      </w:tr>
      <w:tr w:rsidR="00D638E5" w:rsidRPr="005B1BF5" w14:paraId="168B00A9" w14:textId="77777777" w:rsidTr="003C4B11">
        <w:tc>
          <w:tcPr>
            <w:tcW w:w="10648" w:type="dxa"/>
            <w:shd w:val="clear" w:color="auto" w:fill="8DB3E2" w:themeFill="text2" w:themeFillTint="66"/>
          </w:tcPr>
          <w:p w14:paraId="75DF3780" w14:textId="77777777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TI-10 : coder l’ergonomie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l’ihm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contrôle contenant l’ensemble des interactions prévues par le cahier des charges.</w:t>
            </w:r>
          </w:p>
          <w:p w14:paraId="0F6116AC" w14:textId="77777777" w:rsidR="00D638E5" w:rsidRDefault="00D638E5" w:rsidP="003C4B11">
            <w:pPr>
              <w:pStyle w:val="Sansinterligne"/>
              <w:numPr>
                <w:ilvl w:val="1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Voir les diagrammes des cas d’utilisations et le cahier des charges.</w:t>
            </w:r>
          </w:p>
          <w:p w14:paraId="1AAF90FD" w14:textId="77777777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TI-11 : coder un module capable de saisir et déplacer une pièce en fonction du gabarit par défaut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tâche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163BE">
              <w:rPr>
                <w:rFonts w:ascii="Times New Roman" w:hAnsi="Times New Roman" w:cs="Times New Roman"/>
                <w:b/>
                <w:bCs/>
                <w:color w:val="1F497D" w:themeColor="text2"/>
                <w:sz w:val="20"/>
                <w:szCs w:val="20"/>
              </w:rPr>
              <w:t>TC-6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C59FED8" w14:textId="77777777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TI-12 : ajouter au module précédent le codage de la visualisation de l’image.</w:t>
            </w:r>
          </w:p>
          <w:p w14:paraId="03928282" w14:textId="3EC9489C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TI-13 : coder un module qui démarre et arrête le convoyeur.</w:t>
            </w:r>
          </w:p>
          <w:p w14:paraId="26A56721" w14:textId="77777777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TI-14 : coder au sein de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l’ihm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 contrôle le démarrage et l’arrêt d’un cycle.</w:t>
            </w:r>
          </w:p>
          <w:p w14:paraId="327235C8" w14:textId="77777777" w:rsidR="00D638E5" w:rsidRPr="005163BE" w:rsidRDefault="00D638E5" w:rsidP="003C4B11">
            <w:pPr>
              <w:pStyle w:val="Sansinterligne"/>
              <w:numPr>
                <w:ilvl w:val="1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Produire un algorithme.</w:t>
            </w:r>
          </w:p>
          <w:p w14:paraId="6285F67F" w14:textId="7890FDCE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TI-15 : coder la sélection du gabarit.</w:t>
            </w:r>
          </w:p>
          <w:p w14:paraId="484E52DC" w14:textId="64CF522E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TI-16 : coder le comptage et l’enregistrement du nombre de pièce conformes et </w:t>
            </w:r>
            <w:r w:rsidR="00551225">
              <w:rPr>
                <w:rFonts w:ascii="Times New Roman" w:hAnsi="Times New Roman" w:cs="Times New Roman"/>
                <w:sz w:val="20"/>
                <w:szCs w:val="20"/>
              </w:rPr>
              <w:t>défectueuses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FCD8AE6" w14:textId="6711D76A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TI-17 : coder un serveur à l’écoute du </w:t>
            </w:r>
            <w:r w:rsidR="007A4AF8" w:rsidRPr="007A4AF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sous</w:t>
            </w:r>
            <w:r w:rsidR="007A4AF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7A4AF8" w:rsidRPr="00A32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système</w:t>
            </w:r>
            <w:r w:rsidRPr="00A3283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pesée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qui affiche l’état du réceptacle (valeur</w:t>
            </w:r>
            <w:r w:rsidR="00551225">
              <w:rPr>
                <w:rFonts w:ascii="Times New Roman" w:hAnsi="Times New Roman" w:cs="Times New Roman"/>
                <w:sz w:val="20"/>
                <w:szCs w:val="20"/>
              </w:rPr>
              <w:t xml:space="preserve"> du poids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alerte).</w:t>
            </w:r>
          </w:p>
          <w:p w14:paraId="0B56969D" w14:textId="77777777" w:rsidR="00D638E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TI-18 : intégrer le module d’authentification réalisé par l’étudiant n°3</w:t>
            </w:r>
          </w:p>
          <w:p w14:paraId="13DCBEA8" w14:textId="77777777" w:rsidR="00D638E5" w:rsidRPr="005B1BF5" w:rsidRDefault="00D638E5" w:rsidP="003C4B11">
            <w:pPr>
              <w:pStyle w:val="Sansinterligne"/>
              <w:numPr>
                <w:ilvl w:val="0"/>
                <w:numId w:val="19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TI-19 : Intégrer l’ensemble des modules précédents conformément au cahier des charges.</w:t>
            </w:r>
          </w:p>
        </w:tc>
      </w:tr>
      <w:tr w:rsidR="00D638E5" w:rsidRPr="00CE6D1F" w14:paraId="700DDEC8" w14:textId="77777777" w:rsidTr="003C4B11">
        <w:tc>
          <w:tcPr>
            <w:tcW w:w="10648" w:type="dxa"/>
            <w:shd w:val="clear" w:color="auto" w:fill="92D050"/>
          </w:tcPr>
          <w:p w14:paraId="6DA50DC3" w14:textId="77777777" w:rsidR="00D638E5" w:rsidRPr="00CE6D1F" w:rsidRDefault="00D638E5" w:rsidP="003C4B11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Etudiant 2 :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technicien, gabarit des pièces, API communication avec la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, page web gestion des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bdd</w:t>
            </w:r>
            <w:proofErr w:type="spellEnd"/>
          </w:p>
        </w:tc>
      </w:tr>
      <w:tr w:rsidR="00D638E5" w:rsidRPr="005B1BF5" w14:paraId="4519FD94" w14:textId="77777777" w:rsidTr="003C4B11">
        <w:tc>
          <w:tcPr>
            <w:tcW w:w="10648" w:type="dxa"/>
            <w:shd w:val="clear" w:color="auto" w:fill="92D050"/>
          </w:tcPr>
          <w:p w14:paraId="5F28A30E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5B1BF5">
              <w:rPr>
                <w:rFonts w:ascii="Times New Roman" w:hAnsi="Times New Roman" w:cs="Times New Roman"/>
                <w:sz w:val="20"/>
                <w:szCs w:val="20"/>
              </w:rPr>
              <w:t>TI-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21 : définir le modèle des tables des techniciens </w:t>
            </w:r>
          </w:p>
          <w:p w14:paraId="3504286D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TI-22 : définir le modèle des tables des gabarits des pièces.</w:t>
            </w:r>
          </w:p>
          <w:p w14:paraId="7B8FBD5A" w14:textId="62230C81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TI-23 : mettre en œuvre un serveur web </w:t>
            </w:r>
            <w:r w:rsidR="005D5678">
              <w:rPr>
                <w:rFonts w:ascii="Times New Roman" w:hAnsi="Times New Roman" w:cs="Times New Roman"/>
                <w:sz w:val="20"/>
                <w:szCs w:val="20"/>
              </w:rPr>
              <w:t>sécurisé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 un serveur de base de données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mysql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ou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autre )</w:t>
            </w:r>
            <w:proofErr w:type="gramEnd"/>
          </w:p>
          <w:p w14:paraId="54602B24" w14:textId="7EB92ABF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TI-24 : créer sur le serveur de BDD la base de données conformément aux modèle</w:t>
            </w:r>
            <w:r w:rsidR="004B54C6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précédents.</w:t>
            </w:r>
          </w:p>
          <w:p w14:paraId="0863F141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TI-25 : peupler la base de données.</w:t>
            </w:r>
          </w:p>
          <w:p w14:paraId="7D2AF0AC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TI-26 : coder les pages de gestion des techniciens.</w:t>
            </w:r>
          </w:p>
          <w:p w14:paraId="2E214EB7" w14:textId="5288C2FA" w:rsidR="007A4AF8" w:rsidRDefault="007A4AF8" w:rsidP="007A4AF8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web de gestion.</w:t>
            </w:r>
          </w:p>
          <w:p w14:paraId="2ED64AF2" w14:textId="44EC2DA8" w:rsidR="007A4AF8" w:rsidRDefault="007A4AF8" w:rsidP="007A4AF8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Scripts API pour les autres sous-systèmes</w:t>
            </w:r>
          </w:p>
          <w:p w14:paraId="6E5F393F" w14:textId="77777777" w:rsidR="007A4AF8" w:rsidRDefault="00D638E5" w:rsidP="007A4AF8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TI-27 : coder les pages de gestion des gabarits</w:t>
            </w:r>
          </w:p>
          <w:p w14:paraId="56242557" w14:textId="63ACC8B6" w:rsidR="007A4AF8" w:rsidRDefault="007A4AF8" w:rsidP="007A4AF8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Pages web de gestion.</w:t>
            </w:r>
          </w:p>
          <w:p w14:paraId="393572FA" w14:textId="33A058D4" w:rsidR="00D638E5" w:rsidRDefault="007A4AF8" w:rsidP="007A4AF8">
            <w:pPr>
              <w:pStyle w:val="Sansinterligne"/>
              <w:numPr>
                <w:ilvl w:val="1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Scripts API pour les autres sous-systèmes</w:t>
            </w:r>
          </w:p>
          <w:p w14:paraId="7360012D" w14:textId="72ADD546" w:rsidR="007A4AF8" w:rsidRPr="007A4AF8" w:rsidRDefault="007A4AF8" w:rsidP="007A4AF8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638E5" w:rsidRPr="00CE6D1F" w14:paraId="5EDBB32F" w14:textId="77777777" w:rsidTr="003C4B11">
        <w:tc>
          <w:tcPr>
            <w:tcW w:w="10648" w:type="dxa"/>
            <w:shd w:val="clear" w:color="auto" w:fill="C00000"/>
          </w:tcPr>
          <w:p w14:paraId="1121F5B4" w14:textId="77777777" w:rsidR="00D638E5" w:rsidRPr="00CE6D1F" w:rsidRDefault="00D638E5" w:rsidP="003C4B11">
            <w:pPr>
              <w:pStyle w:val="Sansinterligne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6D1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Etudiant 3 :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lecteur carte à puce,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ihm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programmation des cartes, pesée du réceptacle</w:t>
            </w:r>
          </w:p>
        </w:tc>
      </w:tr>
      <w:tr w:rsidR="00D638E5" w:rsidRPr="005B1BF5" w14:paraId="4BA86DA2" w14:textId="77777777" w:rsidTr="003C4B11">
        <w:tc>
          <w:tcPr>
            <w:tcW w:w="10648" w:type="dxa"/>
            <w:shd w:val="clear" w:color="auto" w:fill="C00000"/>
          </w:tcPr>
          <w:p w14:paraId="2D760624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TI-31 : coder un module de lecture d’une carte à puce</w:t>
            </w:r>
          </w:p>
          <w:p w14:paraId="23D6546B" w14:textId="77777777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TI-32 : coder un module d’authentification à 2 facteurs en relation avec la base de données des utilisateurs destiné à être intégré dans l’application de contrôle.</w:t>
            </w:r>
          </w:p>
          <w:p w14:paraId="70714F54" w14:textId="6838D416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TI-33 : Coder une application de type IHM permettant de programmer des cartes d’authentification</w:t>
            </w:r>
            <w:r w:rsidR="00551225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des techniciens en relation avec la base de données.</w:t>
            </w:r>
          </w:p>
          <w:p w14:paraId="45FD4E24" w14:textId="396BB3F2" w:rsidR="00D638E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TI-34 : Coder un module sur l’informatique embarquée permettant de peser le réceptacle</w:t>
            </w:r>
            <w:r w:rsidR="005512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1AB820A" w14:textId="2003F66F" w:rsidR="00D638E5" w:rsidRPr="005B1BF5" w:rsidRDefault="00D638E5" w:rsidP="003C4B11">
            <w:pPr>
              <w:pStyle w:val="Sansinterligne"/>
              <w:numPr>
                <w:ilvl w:val="0"/>
                <w:numId w:val="14"/>
              </w:numPr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TI-35 : coder un client TCP/IP envoyant au module serveur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( voir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TI-17 étudiant 1) le poids </w:t>
            </w:r>
            <w:r w:rsidR="005D5678">
              <w:rPr>
                <w:rFonts w:ascii="Times New Roman" w:hAnsi="Times New Roman" w:cs="Times New Roman"/>
                <w:sz w:val="20"/>
                <w:szCs w:val="20"/>
              </w:rPr>
              <w:t>du réceptacle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14:paraId="2D07567A" w14:textId="77777777" w:rsidR="00954F80" w:rsidRDefault="00954F8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0D8D493C" w14:textId="77777777" w:rsidR="009B302F" w:rsidRDefault="009B302F" w:rsidP="00D55B6B">
      <w:pPr>
        <w:pStyle w:val="Titre1"/>
        <w:spacing w:after="240"/>
        <w:ind w:left="357" w:hanging="357"/>
      </w:pPr>
      <w:bookmarkStart w:id="10" w:name="_Toc431935223"/>
      <w:r>
        <w:lastRenderedPageBreak/>
        <w:t>Exploitation Pédagogique – Compétences terminales évaluées :</w:t>
      </w:r>
      <w:bookmarkEnd w:id="10"/>
    </w:p>
    <w:tbl>
      <w:tblPr>
        <w:tblW w:w="10462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8"/>
        <w:gridCol w:w="5246"/>
        <w:gridCol w:w="571"/>
        <w:gridCol w:w="571"/>
        <w:gridCol w:w="571"/>
        <w:gridCol w:w="571"/>
        <w:gridCol w:w="571"/>
        <w:gridCol w:w="571"/>
        <w:gridCol w:w="571"/>
        <w:gridCol w:w="571"/>
      </w:tblGrid>
      <w:tr w:rsidR="00D55B6B" w:rsidRPr="002176FA" w14:paraId="77F3B2A6" w14:textId="77777777" w:rsidTr="005566BD">
        <w:trPr>
          <w:trHeight w:val="30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14:paraId="003F3E25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3FBF86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Informatique &amp; Réseaux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49A3465B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proofErr w:type="gramStart"/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 1</w:t>
            </w:r>
            <w:proofErr w:type="gramEnd"/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17CEEEA1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2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A54CCF" w14:textId="77777777" w:rsidR="00D55B6B" w:rsidRPr="002176FA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  <w:t>Étudiant 3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14:paraId="7880957C" w14:textId="77777777" w:rsidR="00D55B6B" w:rsidRPr="00F078B0" w:rsidRDefault="00D55B6B" w:rsidP="005566B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trike/>
                <w:color w:val="000000"/>
                <w:sz w:val="20"/>
                <w:szCs w:val="20"/>
                <w:lang w:eastAsia="fr-FR"/>
              </w:rPr>
            </w:pPr>
            <w:r w:rsidRPr="00F078B0">
              <w:rPr>
                <w:rFonts w:ascii="Calibri" w:eastAsia="Times New Roman" w:hAnsi="Calibri" w:cs="Times New Roman"/>
                <w:strike/>
                <w:color w:val="000000"/>
                <w:sz w:val="20"/>
                <w:szCs w:val="20"/>
                <w:lang w:eastAsia="fr-FR"/>
              </w:rPr>
              <w:t>Étudiant 4</w:t>
            </w:r>
          </w:p>
        </w:tc>
      </w:tr>
      <w:tr w:rsidR="00D55B6B" w:rsidRPr="002176FA" w14:paraId="679B0211" w14:textId="77777777" w:rsidTr="005566BD">
        <w:trPr>
          <w:trHeight w:val="7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198D3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2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4AEA50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1B0C0AE2" w14:textId="77777777" w:rsidR="00D55B6B" w:rsidRPr="002176FA" w:rsidRDefault="00D55B6B" w:rsidP="005566BD">
            <w:pPr>
              <w:spacing w:after="0" w:line="240" w:lineRule="auto"/>
              <w:ind w:left="-311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0A317B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A190A0E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3BB2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7D4F17E3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44810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14:paraId="625D7D87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59D94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D55B6B" w:rsidRPr="002176FA" w14:paraId="30DB306B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AB3512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31FC6CA" w14:textId="77777777" w:rsidR="00D55B6B" w:rsidRPr="002176FA" w:rsidRDefault="00D55B6B" w:rsidP="005566B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Communiquer en situation professionnelle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9DF4A" w14:textId="50F1CD2F" w:rsidR="00D55B6B" w:rsidRPr="002176FA" w:rsidRDefault="00543447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9804A8" w14:textId="7AAFDFC2" w:rsidR="00D55B6B" w:rsidRPr="002176FA" w:rsidRDefault="00543447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F78BA7" w14:textId="42251F19" w:rsidR="00D55B6B" w:rsidRPr="002176FA" w:rsidRDefault="00543447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571CB" w14:textId="521A28EB" w:rsidR="00D55B6B" w:rsidRPr="002176FA" w:rsidRDefault="00D55B6B" w:rsidP="005566BD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43447" w:rsidRPr="002176FA" w14:paraId="277E38DA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3DD5122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C3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C7E8481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Gérer un projet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E2C11" w14:textId="0B46EB02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DD74E6" w14:textId="67518731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DA6488" w14:textId="7B4F3BA6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4FB276" w14:textId="50A0AE6B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43447" w:rsidRPr="002176FA" w14:paraId="6B7594F2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57D0D3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C8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33F2E906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Coder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E251C4" w14:textId="3448280F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6783B9" w14:textId="53B39102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3540E6" w14:textId="5C0FEDEA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079897" w14:textId="3F5010B1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  <w:tr w:rsidR="00543447" w:rsidRPr="002176FA" w14:paraId="38D3DC71" w14:textId="77777777" w:rsidTr="00F078B0">
        <w:trPr>
          <w:trHeight w:val="300"/>
        </w:trPr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DFFBAE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 w:rsidRPr="002176FA">
              <w:rPr>
                <w:rFonts w:ascii="Calibri" w:eastAsia="Times New Roman" w:hAnsi="Calibri" w:cs="Times New Roman"/>
                <w:color w:val="000000"/>
                <w:lang w:eastAsia="fr-FR"/>
              </w:rPr>
              <w:t>C</w:t>
            </w: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3C70E1D" w14:textId="77777777" w:rsidR="00543447" w:rsidRPr="002176FA" w:rsidRDefault="00543447" w:rsidP="0054344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fr-FR"/>
              </w:rPr>
              <w:t>Exploiter un réseau informatique</w:t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754872" w14:textId="3D136C04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93C6B" w14:textId="4D05C20C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3FAA24" w14:textId="1456EFDD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FC"/>
            </w:r>
          </w:p>
        </w:tc>
        <w:tc>
          <w:tcPr>
            <w:tcW w:w="11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EF5AE" w14:textId="7D9D3DA0" w:rsidR="00543447" w:rsidRPr="002176FA" w:rsidRDefault="00543447" w:rsidP="00543447">
            <w:pPr>
              <w:spacing w:after="0" w:line="240" w:lineRule="auto"/>
              <w:jc w:val="center"/>
              <w:rPr>
                <w:rFonts w:ascii="Wingdings" w:eastAsia="Times New Roman" w:hAnsi="Wingdings" w:cs="Times New Roman"/>
                <w:color w:val="000000"/>
                <w:sz w:val="20"/>
                <w:szCs w:val="20"/>
                <w:lang w:eastAsia="fr-FR"/>
              </w:rPr>
            </w:pPr>
          </w:p>
        </w:tc>
      </w:tr>
    </w:tbl>
    <w:p w14:paraId="32BCB8CA" w14:textId="77777777" w:rsidR="00D55B6B" w:rsidRDefault="00D55B6B" w:rsidP="002176FA">
      <w:pPr>
        <w:pStyle w:val="Paragraphedeliste"/>
        <w:ind w:left="-142"/>
      </w:pPr>
    </w:p>
    <w:p w14:paraId="0D09D9C7" w14:textId="77777777" w:rsidR="00114D5F" w:rsidRDefault="00114D5F" w:rsidP="002176FA">
      <w:pPr>
        <w:pStyle w:val="Paragraphedeliste"/>
        <w:ind w:left="-142"/>
      </w:pPr>
    </w:p>
    <w:p w14:paraId="4DF46A34" w14:textId="77777777" w:rsidR="00B07A28" w:rsidRDefault="0055738E" w:rsidP="002176FA">
      <w:pPr>
        <w:pStyle w:val="Paragraphedeliste"/>
        <w:ind w:left="-142"/>
      </w:pPr>
      <w:r>
        <w:t xml:space="preserve">Voir le fichier </w:t>
      </w:r>
      <w:proofErr w:type="spellStart"/>
      <w:r>
        <w:t>pdf</w:t>
      </w:r>
      <w:proofErr w:type="spellEnd"/>
      <w:r>
        <w:t xml:space="preserve"> des observables</w:t>
      </w:r>
    </w:p>
    <w:p w14:paraId="349B2E99" w14:textId="77777777" w:rsidR="00B07A28" w:rsidRDefault="00B07A28" w:rsidP="002176FA">
      <w:pPr>
        <w:pStyle w:val="Paragraphedeliste"/>
        <w:ind w:left="-142"/>
      </w:pPr>
    </w:p>
    <w:p w14:paraId="40577807" w14:textId="77777777" w:rsidR="00B07A28" w:rsidRDefault="00B07A28" w:rsidP="002176FA">
      <w:pPr>
        <w:pStyle w:val="Paragraphedeliste"/>
        <w:ind w:left="-142"/>
      </w:pPr>
    </w:p>
    <w:p w14:paraId="76A47337" w14:textId="77777777" w:rsidR="002176FA" w:rsidRDefault="002176FA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14:paraId="1DE4FA8C" w14:textId="77777777" w:rsidR="009B302F" w:rsidRDefault="009B302F" w:rsidP="003D7061">
      <w:pPr>
        <w:pStyle w:val="Titre1"/>
      </w:pPr>
      <w:bookmarkStart w:id="11" w:name="_Toc431935224"/>
      <w:r>
        <w:lastRenderedPageBreak/>
        <w:t>Planification (Gantt)</w:t>
      </w:r>
      <w:bookmarkEnd w:id="11"/>
    </w:p>
    <w:p w14:paraId="746C802F" w14:textId="77777777" w:rsidR="002176FA" w:rsidRDefault="002176FA" w:rsidP="002176FA">
      <w:pPr>
        <w:pStyle w:val="Sansinterligne"/>
      </w:pPr>
      <w:r>
        <w:t xml:space="preserve">Préciser les dates : </w:t>
      </w:r>
    </w:p>
    <w:p w14:paraId="1F6439B8" w14:textId="77777777" w:rsidR="00543447" w:rsidRDefault="00543447" w:rsidP="00543447">
      <w:pPr>
        <w:pStyle w:val="Sansinterligne"/>
        <w:numPr>
          <w:ilvl w:val="0"/>
          <w:numId w:val="4"/>
        </w:numPr>
      </w:pPr>
      <w:proofErr w:type="gramStart"/>
      <w:r>
        <w:t>début</w:t>
      </w:r>
      <w:proofErr w:type="gramEnd"/>
      <w:r>
        <w:t xml:space="preserve"> du projet</w:t>
      </w:r>
      <w:r>
        <w:tab/>
      </w:r>
      <w:r>
        <w:tab/>
        <w:t>début janvier</w:t>
      </w:r>
    </w:p>
    <w:p w14:paraId="63071086" w14:textId="11BE95C2" w:rsidR="00543447" w:rsidRDefault="00543447" w:rsidP="00543447">
      <w:pPr>
        <w:pStyle w:val="Sansinterligne"/>
        <w:numPr>
          <w:ilvl w:val="0"/>
          <w:numId w:val="4"/>
        </w:numPr>
      </w:pPr>
      <w:proofErr w:type="gramStart"/>
      <w:r>
        <w:t>revues</w:t>
      </w:r>
      <w:proofErr w:type="gramEnd"/>
      <w:r>
        <w:t xml:space="preserve"> 1 (R1)</w:t>
      </w:r>
      <w:r>
        <w:tab/>
      </w:r>
      <w:r>
        <w:tab/>
        <w:t xml:space="preserve">semaine </w:t>
      </w:r>
    </w:p>
    <w:p w14:paraId="2111C5DD" w14:textId="16F56487" w:rsidR="00543447" w:rsidRDefault="00543447" w:rsidP="00543447">
      <w:pPr>
        <w:pStyle w:val="Sansinterligne"/>
        <w:numPr>
          <w:ilvl w:val="0"/>
          <w:numId w:val="4"/>
        </w:numPr>
      </w:pPr>
      <w:proofErr w:type="gramStart"/>
      <w:r>
        <w:t>revue</w:t>
      </w:r>
      <w:proofErr w:type="gramEnd"/>
      <w:r>
        <w:t xml:space="preserve"> 2 (R2)</w:t>
      </w:r>
      <w:r>
        <w:tab/>
      </w:r>
      <w:r>
        <w:tab/>
        <w:t xml:space="preserve">semaine </w:t>
      </w:r>
    </w:p>
    <w:p w14:paraId="41E07951" w14:textId="5612A1F4" w:rsidR="00543447" w:rsidRDefault="00543447" w:rsidP="00543447">
      <w:pPr>
        <w:pStyle w:val="Sansinterligne"/>
        <w:numPr>
          <w:ilvl w:val="0"/>
          <w:numId w:val="4"/>
        </w:numPr>
      </w:pPr>
      <w:proofErr w:type="gramStart"/>
      <w:r>
        <w:t>revue</w:t>
      </w:r>
      <w:proofErr w:type="gramEnd"/>
      <w:r>
        <w:t xml:space="preserve"> 3 (R3)</w:t>
      </w:r>
      <w:r>
        <w:tab/>
      </w:r>
      <w:r>
        <w:tab/>
        <w:t xml:space="preserve">semaine </w:t>
      </w:r>
    </w:p>
    <w:p w14:paraId="36979D53" w14:textId="77777777" w:rsidR="004B54C6" w:rsidRDefault="00543447" w:rsidP="00F95E20">
      <w:pPr>
        <w:pStyle w:val="Sansinterligne"/>
        <w:numPr>
          <w:ilvl w:val="0"/>
          <w:numId w:val="4"/>
        </w:numPr>
      </w:pPr>
      <w:proofErr w:type="gramStart"/>
      <w:r>
        <w:t>remise</w:t>
      </w:r>
      <w:proofErr w:type="gramEnd"/>
      <w:r>
        <w:t xml:space="preserve"> du projet</w:t>
      </w:r>
      <w:r>
        <w:tab/>
      </w:r>
    </w:p>
    <w:p w14:paraId="5F339011" w14:textId="078FE6D8" w:rsidR="00543447" w:rsidRDefault="00543447" w:rsidP="00F95E20">
      <w:pPr>
        <w:pStyle w:val="Sansinterligne"/>
        <w:numPr>
          <w:ilvl w:val="0"/>
          <w:numId w:val="4"/>
        </w:numPr>
      </w:pPr>
      <w:proofErr w:type="gramStart"/>
      <w:r>
        <w:t>soutenance</w:t>
      </w:r>
      <w:proofErr w:type="gramEnd"/>
      <w:r>
        <w:t xml:space="preserve"> finale </w:t>
      </w:r>
      <w:r>
        <w:tab/>
      </w:r>
    </w:p>
    <w:p w14:paraId="041A75E3" w14:textId="47770C88" w:rsidR="002176FA" w:rsidRDefault="002176FA" w:rsidP="00257F75"/>
    <w:p w14:paraId="2295E46A" w14:textId="607A8481" w:rsidR="002176FA" w:rsidRDefault="00257F75" w:rsidP="00257F75">
      <w:pPr>
        <w:jc w:val="center"/>
      </w:pPr>
      <w:r>
        <w:rPr>
          <w:noProof/>
        </w:rPr>
        <w:drawing>
          <wp:inline distT="0" distB="0" distL="0" distR="0" wp14:anchorId="3FB9E777" wp14:editId="59F191C0">
            <wp:extent cx="6766560" cy="3220085"/>
            <wp:effectExtent l="0" t="0" r="0" b="0"/>
            <wp:docPr id="1264987691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6560" cy="322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876D3" w14:textId="77777777" w:rsidR="009B302F" w:rsidRDefault="009B302F" w:rsidP="003D7061">
      <w:pPr>
        <w:pStyle w:val="Titre1"/>
      </w:pPr>
      <w:bookmarkStart w:id="12" w:name="_Toc431935225"/>
      <w:r>
        <w:t>Condition d’évaluation pour l’épreuve E6</w:t>
      </w:r>
      <w:bookmarkEnd w:id="12"/>
      <w:r w:rsidR="00D55B6B">
        <w:t xml:space="preserve"> Projet</w:t>
      </w:r>
    </w:p>
    <w:p w14:paraId="21A37A89" w14:textId="77777777" w:rsidR="009B302F" w:rsidRDefault="009B302F" w:rsidP="009C6EAC">
      <w:pPr>
        <w:pStyle w:val="Paragraphedeliste"/>
        <w:ind w:left="465"/>
      </w:pPr>
    </w:p>
    <w:p w14:paraId="17A0933E" w14:textId="77777777" w:rsidR="009B302F" w:rsidRDefault="009B302F" w:rsidP="00BD0540">
      <w:pPr>
        <w:pStyle w:val="Titre2"/>
      </w:pPr>
      <w:bookmarkStart w:id="13" w:name="_Toc431935226"/>
      <w:r>
        <w:t>Disponibilité des équipements</w:t>
      </w:r>
      <w:bookmarkEnd w:id="13"/>
    </w:p>
    <w:p w14:paraId="063D7137" w14:textId="5B12E639" w:rsidR="009B302F" w:rsidRDefault="002176FA" w:rsidP="002176FA">
      <w:pPr>
        <w:pStyle w:val="Sansinterligne"/>
        <w:tabs>
          <w:tab w:val="left" w:pos="5387"/>
          <w:tab w:val="left" w:pos="7371"/>
        </w:tabs>
      </w:pPr>
      <w:r w:rsidRPr="002176FA">
        <w:t>L’équipement sera-t-il disponible ?</w:t>
      </w:r>
      <w:r>
        <w:t xml:space="preserve">  </w:t>
      </w:r>
      <w:r>
        <w:tab/>
        <w:t xml:space="preserve">Oui </w:t>
      </w:r>
      <w:r w:rsidR="00543447">
        <w:rPr>
          <w:rFonts w:ascii="Times New Roman" w:hAnsi="Times New Roman" w:cs="Times New Roman"/>
          <w:bCs/>
          <w:sz w:val="24"/>
          <w:szCs w:val="20"/>
        </w:rPr>
        <w:sym w:font="Wingdings" w:char="F0FC"/>
      </w:r>
      <w:r>
        <w:rPr>
          <w:rFonts w:ascii="Times New Roman" w:hAnsi="Times New Roman" w:cs="Times New Roman"/>
          <w:bCs/>
          <w:sz w:val="24"/>
          <w:szCs w:val="20"/>
        </w:rPr>
        <w:t xml:space="preserve"> </w:t>
      </w:r>
      <w:r>
        <w:rPr>
          <w:rFonts w:ascii="Times New Roman" w:hAnsi="Times New Roman" w:cs="Times New Roman"/>
          <w:bCs/>
          <w:sz w:val="24"/>
          <w:szCs w:val="20"/>
        </w:rPr>
        <w:tab/>
        <w:t xml:space="preserve">Non </w:t>
      </w:r>
      <w:r w:rsidRPr="003D5DAE">
        <w:rPr>
          <w:rFonts w:ascii="Times New Roman" w:hAnsi="Times New Roman" w:cs="Times New Roman"/>
          <w:bCs/>
          <w:sz w:val="24"/>
          <w:szCs w:val="20"/>
        </w:rPr>
        <w:sym w:font="Wingdings" w:char="F06F"/>
      </w:r>
    </w:p>
    <w:p w14:paraId="7E2D0D97" w14:textId="77777777" w:rsidR="009B302F" w:rsidRDefault="009B302F" w:rsidP="002176FA">
      <w:pPr>
        <w:pStyle w:val="Sansinterligne"/>
      </w:pPr>
    </w:p>
    <w:p w14:paraId="216F460E" w14:textId="77777777" w:rsidR="009B302F" w:rsidRDefault="002176FA" w:rsidP="00BD0540">
      <w:pPr>
        <w:pStyle w:val="Titre2"/>
      </w:pPr>
      <w:bookmarkStart w:id="14" w:name="_Toc431935227"/>
      <w:r w:rsidRPr="002176FA">
        <w:t>Atteintes des objectifs du point de vue client</w:t>
      </w:r>
      <w:bookmarkEnd w:id="14"/>
    </w:p>
    <w:p w14:paraId="44DF45A7" w14:textId="77777777" w:rsidR="002176FA" w:rsidRDefault="002176FA" w:rsidP="002176FA">
      <w:pPr>
        <w:pStyle w:val="Sansinterligne"/>
      </w:pPr>
      <w:r w:rsidRPr="002176FA">
        <w:t>Que devra-t-on observer à la fin du projet qui témoignera de l’atteinte des objectifs fi</w:t>
      </w:r>
      <w:r>
        <w:t>xés, du point de vue du client ?</w:t>
      </w:r>
    </w:p>
    <w:p w14:paraId="447FE4D8" w14:textId="77777777" w:rsidR="002176FA" w:rsidRDefault="002176FA" w:rsidP="002176FA">
      <w:pPr>
        <w:pStyle w:val="Sansinterligne"/>
      </w:pPr>
    </w:p>
    <w:p w14:paraId="797B0FC0" w14:textId="2041B1D4" w:rsidR="009B302F" w:rsidRDefault="00CE35DE" w:rsidP="00CE35DE">
      <w:pPr>
        <w:pStyle w:val="Sansinterligne"/>
        <w:numPr>
          <w:ilvl w:val="0"/>
          <w:numId w:val="14"/>
        </w:numPr>
      </w:pPr>
      <w:r>
        <w:t>IHM permettant de choisir un type de pièce à vérifier en fonction de sa forme ou sa couleur</w:t>
      </w:r>
    </w:p>
    <w:p w14:paraId="29E5C3F6" w14:textId="3E13E391" w:rsidR="00CE35DE" w:rsidRDefault="00CE35DE" w:rsidP="00CE35DE">
      <w:pPr>
        <w:pStyle w:val="Sansinterligne"/>
        <w:numPr>
          <w:ilvl w:val="0"/>
          <w:numId w:val="14"/>
        </w:numPr>
      </w:pPr>
      <w:r>
        <w:t>Saisie et déplacement des pièce</w:t>
      </w:r>
      <w:r w:rsidR="00E977FF">
        <w:t>s</w:t>
      </w:r>
      <w:r>
        <w:t xml:space="preserve"> sur le convoyeur </w:t>
      </w:r>
      <w:proofErr w:type="gramStart"/>
      <w:r>
        <w:t>( en</w:t>
      </w:r>
      <w:proofErr w:type="gramEnd"/>
      <w:r>
        <w:t xml:space="preserve"> </w:t>
      </w:r>
      <w:proofErr w:type="gramStart"/>
      <w:r>
        <w:t>marche )</w:t>
      </w:r>
      <w:proofErr w:type="gramEnd"/>
      <w:r>
        <w:t xml:space="preserve"> ou vers le réceptacle</w:t>
      </w:r>
    </w:p>
    <w:p w14:paraId="0F8E250C" w14:textId="75CAFF0B" w:rsidR="00CE35DE" w:rsidRDefault="00CE35DE" w:rsidP="00CE35DE">
      <w:pPr>
        <w:pStyle w:val="Sansinterligne"/>
        <w:numPr>
          <w:ilvl w:val="0"/>
          <w:numId w:val="14"/>
        </w:numPr>
      </w:pPr>
      <w:r>
        <w:t xml:space="preserve">Double authentification du technicien </w:t>
      </w:r>
    </w:p>
    <w:p w14:paraId="06649DCE" w14:textId="64F51289" w:rsidR="00CE35DE" w:rsidRDefault="00CE35DE" w:rsidP="00CE35DE">
      <w:pPr>
        <w:pStyle w:val="Sansinterligne"/>
        <w:numPr>
          <w:ilvl w:val="0"/>
          <w:numId w:val="14"/>
        </w:numPr>
      </w:pPr>
      <w:r>
        <w:t>Affichage du poids du réceptacle et alerte si le poids dépasse une référence</w:t>
      </w:r>
    </w:p>
    <w:p w14:paraId="15973041" w14:textId="320128B5" w:rsidR="00CE35DE" w:rsidRDefault="00CE35DE" w:rsidP="00CE35DE">
      <w:pPr>
        <w:pStyle w:val="Sansinterligne"/>
        <w:numPr>
          <w:ilvl w:val="0"/>
          <w:numId w:val="14"/>
        </w:numPr>
      </w:pPr>
      <w:r>
        <w:t>Ajout suppression, modification des utilisateurs dans la base de données.</w:t>
      </w:r>
    </w:p>
    <w:p w14:paraId="30C64401" w14:textId="41DE23FA" w:rsidR="00CE35DE" w:rsidRDefault="00CE35DE" w:rsidP="00CE35DE">
      <w:pPr>
        <w:pStyle w:val="Sansinterligne"/>
        <w:numPr>
          <w:ilvl w:val="0"/>
          <w:numId w:val="14"/>
        </w:numPr>
      </w:pPr>
      <w:r>
        <w:t>Ajout suppression, modification des gabarits de pièces.</w:t>
      </w:r>
    </w:p>
    <w:p w14:paraId="346C122B" w14:textId="78D727B8" w:rsidR="00CE35DE" w:rsidRDefault="00CE35DE" w:rsidP="00CE35DE">
      <w:pPr>
        <w:pStyle w:val="Sansinterligne"/>
        <w:numPr>
          <w:ilvl w:val="0"/>
          <w:numId w:val="14"/>
        </w:numPr>
      </w:pPr>
      <w:r>
        <w:t>Création des cartes à puce pour les utilisateurs référencés dans la base de données.</w:t>
      </w:r>
    </w:p>
    <w:p w14:paraId="51F77147" w14:textId="13507EDA" w:rsidR="00CE35DE" w:rsidRDefault="00CE35DE" w:rsidP="00CE35DE">
      <w:pPr>
        <w:pStyle w:val="Sansinterligne"/>
        <w:numPr>
          <w:ilvl w:val="0"/>
          <w:numId w:val="14"/>
        </w:numPr>
      </w:pPr>
      <w:r>
        <w:t xml:space="preserve">Accès au serveur en https ou </w:t>
      </w:r>
      <w:proofErr w:type="spellStart"/>
      <w:r>
        <w:t>tls</w:t>
      </w:r>
      <w:proofErr w:type="spellEnd"/>
      <w:r>
        <w:t xml:space="preserve"> </w:t>
      </w:r>
      <w:proofErr w:type="gramStart"/>
      <w:r>
        <w:t>( capture</w:t>
      </w:r>
      <w:proofErr w:type="gramEnd"/>
      <w:r>
        <w:t xml:space="preserve"> </w:t>
      </w:r>
      <w:proofErr w:type="spellStart"/>
      <w:r>
        <w:t>wireshark</w:t>
      </w:r>
      <w:proofErr w:type="spellEnd"/>
      <w:r>
        <w:t xml:space="preserve"> des </w:t>
      </w:r>
      <w:proofErr w:type="gramStart"/>
      <w:r>
        <w:t>échanges )</w:t>
      </w:r>
      <w:proofErr w:type="gramEnd"/>
    </w:p>
    <w:p w14:paraId="01183E6D" w14:textId="77777777" w:rsidR="009B302F" w:rsidRDefault="002176FA" w:rsidP="00BD0540">
      <w:pPr>
        <w:pStyle w:val="Titre2"/>
      </w:pPr>
      <w:bookmarkStart w:id="15" w:name="_Toc431935228"/>
      <w:r w:rsidRPr="002176FA">
        <w:t>Avenants</w:t>
      </w:r>
      <w:r>
        <w:t> :</w:t>
      </w:r>
      <w:bookmarkEnd w:id="15"/>
    </w:p>
    <w:p w14:paraId="1A1F90E0" w14:textId="77777777" w:rsidR="002176FA" w:rsidRDefault="002176FA" w:rsidP="002176FA">
      <w:pPr>
        <w:tabs>
          <w:tab w:val="left" w:leader="dot" w:pos="7371"/>
          <w:tab w:val="left" w:leader="dot" w:pos="10466"/>
        </w:tabs>
      </w:pPr>
      <w:r>
        <w:t xml:space="preserve">Date des avenants : </w:t>
      </w:r>
      <w:r>
        <w:tab/>
        <w:t xml:space="preserve"> Nombre de pages : </w:t>
      </w:r>
      <w:r>
        <w:tab/>
      </w:r>
    </w:p>
    <w:p w14:paraId="48059A79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1A03E2AC" w14:textId="77777777" w:rsidR="002176FA" w:rsidRDefault="002176FA" w:rsidP="002176FA">
      <w:pPr>
        <w:tabs>
          <w:tab w:val="left" w:leader="dot" w:pos="7371"/>
          <w:tab w:val="left" w:leader="dot" w:pos="10466"/>
        </w:tabs>
      </w:pPr>
    </w:p>
    <w:p w14:paraId="221BA007" w14:textId="77777777" w:rsidR="006F5000" w:rsidRDefault="006F5000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lastRenderedPageBreak/>
        <w:br w:type="page"/>
      </w:r>
    </w:p>
    <w:p w14:paraId="18D6E138" w14:textId="77777777" w:rsidR="002176FA" w:rsidRDefault="002176FA" w:rsidP="003D7061">
      <w:pPr>
        <w:pStyle w:val="Titre1"/>
      </w:pPr>
      <w:bookmarkStart w:id="16" w:name="_Toc431935229"/>
      <w:r w:rsidRPr="002176FA">
        <w:lastRenderedPageBreak/>
        <w:t>Observation de la commission de Validation</w:t>
      </w:r>
      <w:bookmarkEnd w:id="16"/>
    </w:p>
    <w:p w14:paraId="068AEF6C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9"/>
        <w:gridCol w:w="7969"/>
      </w:tblGrid>
      <w:tr w:rsidR="006F5000" w14:paraId="5CBD3C55" w14:textId="77777777" w:rsidTr="00D372C2">
        <w:tc>
          <w:tcPr>
            <w:tcW w:w="2802" w:type="dxa"/>
          </w:tcPr>
          <w:p w14:paraId="1B0FC00E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6F5000">
              <w:t>Ce document initial :</w:t>
            </w:r>
          </w:p>
        </w:tc>
        <w:tc>
          <w:tcPr>
            <w:tcW w:w="7996" w:type="dxa"/>
          </w:tcPr>
          <w:p w14:paraId="464786F1" w14:textId="77777777" w:rsidR="006F5000" w:rsidRDefault="006F5000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t xml:space="preserve">  </w:t>
            </w:r>
            <w:proofErr w:type="gramStart"/>
            <w:r w:rsidRPr="006F5000">
              <w:t>comprend</w:t>
            </w:r>
            <w:proofErr w:type="gramEnd"/>
            <w:r w:rsidRPr="006F5000">
              <w:t xml:space="preserve"> X pages et les documents annexes suivants :</w:t>
            </w:r>
          </w:p>
          <w:p w14:paraId="4110ABAF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7973423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EB7FB35" w14:textId="77777777" w:rsidR="00D372C2" w:rsidRPr="002176FA" w:rsidRDefault="00D372C2" w:rsidP="00D372C2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32CE796" w14:textId="77777777" w:rsidR="00D372C2" w:rsidRDefault="00D372C2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6F5000" w14:paraId="7F4E8F54" w14:textId="77777777" w:rsidTr="00D372C2">
        <w:tc>
          <w:tcPr>
            <w:tcW w:w="2802" w:type="dxa"/>
          </w:tcPr>
          <w:p w14:paraId="62C076B9" w14:textId="77777777" w:rsidR="006F5000" w:rsidRPr="00D372C2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i/>
              </w:rPr>
            </w:pPr>
            <w:r w:rsidRPr="00D372C2">
              <w:rPr>
                <w:i/>
                <w:sz w:val="16"/>
              </w:rPr>
              <w:t xml:space="preserve">(À remplir par la commission </w:t>
            </w:r>
            <w:proofErr w:type="gramStart"/>
            <w:r w:rsidRPr="00D372C2">
              <w:rPr>
                <w:i/>
                <w:sz w:val="16"/>
              </w:rPr>
              <w:t>de  validation</w:t>
            </w:r>
            <w:proofErr w:type="gramEnd"/>
            <w:r w:rsidRPr="00D372C2">
              <w:rPr>
                <w:i/>
                <w:sz w:val="16"/>
              </w:rPr>
              <w:t xml:space="preserve"> qui valide le sujet de projet)</w:t>
            </w:r>
          </w:p>
        </w:tc>
        <w:tc>
          <w:tcPr>
            <w:tcW w:w="7996" w:type="dxa"/>
          </w:tcPr>
          <w:p w14:paraId="0C977BFD" w14:textId="77777777" w:rsidR="006F5000" w:rsidRDefault="00D372C2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 New Roman" w:hAnsi="Times New Roman" w:cs="Times New Roman"/>
                <w:bCs/>
                <w:sz w:val="24"/>
                <w:szCs w:val="20"/>
              </w:rPr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proofErr w:type="gramStart"/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>a</w:t>
            </w:r>
            <w:proofErr w:type="gramEnd"/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été </w:t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>étudié</w:t>
            </w:r>
            <w:r w:rsidRPr="006F5000"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par la Commission Académique de validation qui s’est réunie à</w:t>
            </w:r>
          </w:p>
          <w:p w14:paraId="2A7C5827" w14:textId="77777777" w:rsidR="00D372C2" w:rsidRDefault="00D372C2" w:rsidP="00D372C2">
            <w:pPr>
              <w:tabs>
                <w:tab w:val="left" w:leader="dot" w:pos="4286"/>
                <w:tab w:val="left" w:leader="dot" w:pos="5136"/>
                <w:tab w:val="left" w:leader="dot" w:pos="5987"/>
                <w:tab w:val="left" w:pos="6129"/>
                <w:tab w:val="left" w:leader="dot" w:pos="10466"/>
              </w:tabs>
            </w:pPr>
            <w:r w:rsidRPr="006F5000">
              <w:rPr>
                <w:i/>
              </w:rPr>
              <w:tab/>
            </w:r>
            <w:r>
              <w:rPr>
                <w:i/>
              </w:rPr>
              <w:t xml:space="preserve">, le 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/</w:t>
            </w:r>
            <w:r>
              <w:rPr>
                <w:i/>
              </w:rPr>
              <w:tab/>
              <w:t>20xx</w:t>
            </w:r>
          </w:p>
        </w:tc>
      </w:tr>
    </w:tbl>
    <w:p w14:paraId="03DD8E71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99"/>
        <w:gridCol w:w="2524"/>
        <w:gridCol w:w="2662"/>
        <w:gridCol w:w="1463"/>
      </w:tblGrid>
      <w:tr w:rsidR="00D372C2" w14:paraId="5413BA31" w14:textId="77777777" w:rsidTr="001D6055">
        <w:trPr>
          <w:trHeight w:val="306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65AE4184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</w:pPr>
            <w:r w:rsidRPr="00D372C2">
              <w:t>Contenu du projet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145532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C153CC0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Insuffisamment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65C86691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D372C2">
              <w:t>Non défini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4BC8F111" w14:textId="77777777" w:rsidTr="001D6055">
        <w:trPr>
          <w:trHeight w:val="26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13DACAC3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 w:rsidRPr="007C105D">
              <w:t>Problème à résoudre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A14FF7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Cohérent techniquement</w:t>
            </w:r>
          </w:p>
        </w:tc>
        <w:tc>
          <w:tcPr>
            <w:tcW w:w="4169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6858842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Pertinent / À un niveau BTS SN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3D026D32" w14:textId="77777777" w:rsidTr="001D6055">
        <w:trPr>
          <w:trHeight w:val="414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76D4EFA4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Complexité technique :</w:t>
            </w:r>
          </w:p>
          <w:p w14:paraId="61FA57F1" w14:textId="77777777" w:rsidR="00D372C2" w:rsidRDefault="007C105D" w:rsidP="001D6055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liée</w:t>
            </w:r>
            <w:proofErr w:type="gramEnd"/>
            <w:r>
              <w:t xml:space="preserve"> au support ou au moyen utilisé)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C0CB202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15E16C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Insuffisante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5875DF40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Exagérée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7C105D" w14:paraId="5FC446E7" w14:textId="77777777" w:rsidTr="001D6055">
        <w:trPr>
          <w:trHeight w:val="57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2123F3E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Cohérence pédagogique :</w:t>
            </w:r>
          </w:p>
          <w:p w14:paraId="7B519FF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relative</w:t>
            </w:r>
            <w:proofErr w:type="gramEnd"/>
            <w:r>
              <w:t xml:space="preserve"> aux objectifs de l’épreuve)</w:t>
            </w:r>
          </w:p>
        </w:tc>
        <w:tc>
          <w:tcPr>
            <w:tcW w:w="6721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14:paraId="0573A566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Le projet permet l’évaluation de toutes les compétences terminales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  <w:p w14:paraId="409CF087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Chaque candidat peut être évalué sur chacune des compétences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333EB7DD" w14:textId="77777777" w:rsidTr="001D6055">
        <w:trPr>
          <w:trHeight w:val="543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07E10049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Planification des tâches demandées aux</w:t>
            </w:r>
          </w:p>
          <w:p w14:paraId="5DD4A75E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étudiants</w:t>
            </w:r>
            <w:proofErr w:type="gramEnd"/>
            <w:r>
              <w:t>, délais prévus, … :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4225997D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Projet …</w:t>
            </w:r>
          </w:p>
          <w:p w14:paraId="377E302B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>
              <w:t>Défini et raisonnable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</w:tcPr>
          <w:p w14:paraId="7F0AC0B4" w14:textId="77777777" w:rsidR="007C105D" w:rsidRDefault="007C105D" w:rsidP="00CA594E">
            <w:pPr>
              <w:jc w:val="right"/>
            </w:pPr>
          </w:p>
          <w:p w14:paraId="5A8FA67C" w14:textId="77777777" w:rsidR="00D372C2" w:rsidRPr="007C105D" w:rsidRDefault="007C105D" w:rsidP="00CA594E">
            <w:pPr>
              <w:jc w:val="right"/>
            </w:pPr>
            <w:r w:rsidRPr="007C105D">
              <w:t>Insuffisamment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</w:tcPr>
          <w:p w14:paraId="53F2CEDE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  <w:p w14:paraId="24F7031A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7C105D">
              <w:t>Non défini</w:t>
            </w:r>
            <w:r w:rsidR="00CA594E">
              <w:t xml:space="preserve"> </w:t>
            </w:r>
            <w:r w:rsidR="00CA594E"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D372C2" w14:paraId="081586AB" w14:textId="77777777" w:rsidTr="001D6055">
        <w:trPr>
          <w:trHeight w:val="438"/>
        </w:trPr>
        <w:tc>
          <w:tcPr>
            <w:tcW w:w="4077" w:type="dxa"/>
            <w:tcBorders>
              <w:bottom w:val="single" w:sz="4" w:space="0" w:color="auto"/>
              <w:right w:val="nil"/>
            </w:tcBorders>
            <w:vAlign w:val="center"/>
          </w:tcPr>
          <w:p w14:paraId="082074B4" w14:textId="77777777" w:rsidR="007C105D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Les revues de projet sont-elles prévues :</w:t>
            </w:r>
          </w:p>
          <w:p w14:paraId="6029C194" w14:textId="77777777" w:rsidR="00D372C2" w:rsidRDefault="007C105D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(</w:t>
            </w:r>
            <w:proofErr w:type="gramStart"/>
            <w:r>
              <w:t>dates</w:t>
            </w:r>
            <w:proofErr w:type="gramEnd"/>
            <w:r>
              <w:t>, modalités, évaluation)</w:t>
            </w:r>
          </w:p>
        </w:tc>
        <w:tc>
          <w:tcPr>
            <w:tcW w:w="2552" w:type="dxa"/>
            <w:tcBorders>
              <w:left w:val="nil"/>
              <w:bottom w:val="single" w:sz="4" w:space="0" w:color="auto"/>
              <w:right w:val="nil"/>
            </w:tcBorders>
          </w:tcPr>
          <w:p w14:paraId="3CF440B4" w14:textId="77777777" w:rsidR="00D372C2" w:rsidRDefault="00D372C2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</w:p>
        </w:tc>
        <w:tc>
          <w:tcPr>
            <w:tcW w:w="2693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1630F7D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  <w:bottom w:val="single" w:sz="4" w:space="0" w:color="auto"/>
            </w:tcBorders>
            <w:vAlign w:val="center"/>
          </w:tcPr>
          <w:p w14:paraId="5055D692" w14:textId="77777777" w:rsidR="00D372C2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  <w:tr w:rsidR="00CA594E" w14:paraId="6790E78B" w14:textId="77777777" w:rsidTr="001D6055">
        <w:trPr>
          <w:trHeight w:val="446"/>
        </w:trPr>
        <w:tc>
          <w:tcPr>
            <w:tcW w:w="6629" w:type="dxa"/>
            <w:gridSpan w:val="2"/>
            <w:tcBorders>
              <w:right w:val="nil"/>
            </w:tcBorders>
            <w:vAlign w:val="center"/>
          </w:tcPr>
          <w:p w14:paraId="3CDC1514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r>
              <w:t>Conformité par rapport au référentiel et à la</w:t>
            </w:r>
          </w:p>
          <w:p w14:paraId="62217AA1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définition</w:t>
            </w:r>
            <w:proofErr w:type="gramEnd"/>
            <w:r>
              <w:t xml:space="preserve"> de l’épreuve :</w:t>
            </w:r>
          </w:p>
        </w:tc>
        <w:tc>
          <w:tcPr>
            <w:tcW w:w="2693" w:type="dxa"/>
            <w:tcBorders>
              <w:left w:val="nil"/>
              <w:right w:val="nil"/>
            </w:tcBorders>
            <w:vAlign w:val="center"/>
          </w:tcPr>
          <w:p w14:paraId="396A4E93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Oui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  <w:tc>
          <w:tcPr>
            <w:tcW w:w="1476" w:type="dxa"/>
            <w:tcBorders>
              <w:left w:val="nil"/>
            </w:tcBorders>
            <w:vAlign w:val="center"/>
          </w:tcPr>
          <w:p w14:paraId="3E55404F" w14:textId="77777777" w:rsidR="00CA594E" w:rsidRDefault="00CA594E" w:rsidP="00CA594E">
            <w:pPr>
              <w:tabs>
                <w:tab w:val="left" w:leader="dot" w:pos="7371"/>
                <w:tab w:val="left" w:leader="dot" w:pos="10466"/>
              </w:tabs>
              <w:jc w:val="right"/>
            </w:pPr>
            <w:r w:rsidRPr="00CA594E">
              <w:t>Non</w:t>
            </w:r>
            <w:r>
              <w:t xml:space="preserve"> </w:t>
            </w: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</w:p>
        </w:tc>
      </w:tr>
    </w:tbl>
    <w:p w14:paraId="3D0FBF53" w14:textId="77777777" w:rsidR="006F5000" w:rsidRDefault="006F5000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07"/>
        <w:gridCol w:w="9151"/>
      </w:tblGrid>
      <w:tr w:rsidR="009D418E" w14:paraId="4A629330" w14:textId="77777777" w:rsidTr="009D418E">
        <w:tc>
          <w:tcPr>
            <w:tcW w:w="1526" w:type="dxa"/>
          </w:tcPr>
          <w:p w14:paraId="202BA859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9D418E">
              <w:t>Observations :</w:t>
            </w:r>
          </w:p>
        </w:tc>
        <w:tc>
          <w:tcPr>
            <w:tcW w:w="9272" w:type="dxa"/>
          </w:tcPr>
          <w:p w14:paraId="45E625F7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294B4116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  <w:p w14:paraId="470C9FFD" w14:textId="77777777" w:rsidR="009D418E" w:rsidRDefault="009D418E" w:rsidP="009D418E">
            <w:pPr>
              <w:tabs>
                <w:tab w:val="left" w:leader="dot" w:pos="8255"/>
                <w:tab w:val="left" w:leader="dot" w:pos="10466"/>
              </w:tabs>
            </w:pPr>
            <w:r>
              <w:tab/>
            </w:r>
          </w:p>
        </w:tc>
      </w:tr>
    </w:tbl>
    <w:p w14:paraId="42B56FF4" w14:textId="77777777" w:rsidR="009D418E" w:rsidRDefault="009D418E" w:rsidP="00BD0540">
      <w:pPr>
        <w:pStyle w:val="Titre2"/>
      </w:pPr>
      <w:bookmarkStart w:id="17" w:name="_Toc431935230"/>
      <w:r w:rsidRPr="009D418E">
        <w:t>Avis formulé par la commission de validation :</w:t>
      </w:r>
      <w:bookmarkEnd w:id="17"/>
    </w:p>
    <w:p w14:paraId="4594C379" w14:textId="77777777" w:rsidR="009D418E" w:rsidRDefault="009D418E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57"/>
        <w:gridCol w:w="1911"/>
        <w:gridCol w:w="5790"/>
      </w:tblGrid>
      <w:tr w:rsidR="009D418E" w14:paraId="4F2AF7C3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771BDF02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Sujet accepté</w:t>
            </w:r>
          </w:p>
          <w:p w14:paraId="034738B5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proofErr w:type="gramStart"/>
            <w:r>
              <w:t>en</w:t>
            </w:r>
            <w:proofErr w:type="gramEnd"/>
            <w:r>
              <w:t xml:space="preserve"> l’état</w:t>
            </w:r>
          </w:p>
        </w:tc>
        <w:tc>
          <w:tcPr>
            <w:tcW w:w="1911" w:type="dxa"/>
            <w:tcBorders>
              <w:top w:val="nil"/>
              <w:left w:val="nil"/>
              <w:bottom w:val="nil"/>
              <w:right w:val="nil"/>
            </w:tcBorders>
          </w:tcPr>
          <w:p w14:paraId="5E57174C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Pr="009D418E">
              <w:t>Sujet à revoir :</w:t>
            </w:r>
          </w:p>
        </w:tc>
        <w:tc>
          <w:tcPr>
            <w:tcW w:w="5804" w:type="dxa"/>
            <w:tcBorders>
              <w:top w:val="nil"/>
              <w:left w:val="nil"/>
              <w:bottom w:val="nil"/>
              <w:right w:val="nil"/>
            </w:tcBorders>
          </w:tcPr>
          <w:p w14:paraId="4E25AA82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Conformité au Référentiel de Certification / Complexité</w:t>
            </w:r>
          </w:p>
          <w:p w14:paraId="160B1D4A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Définition et planification des tâches</w:t>
            </w:r>
          </w:p>
          <w:p w14:paraId="436F4E1D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Critères d’évaluation</w:t>
            </w:r>
          </w:p>
          <w:p w14:paraId="20148B26" w14:textId="77777777" w:rsidR="009D418E" w:rsidRDefault="009D418E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>
              <w:t>Autres : ................................................................................</w:t>
            </w:r>
          </w:p>
        </w:tc>
      </w:tr>
      <w:tr w:rsidR="009D418E" w14:paraId="7CD2BF51" w14:textId="77777777" w:rsidTr="001D6055">
        <w:tc>
          <w:tcPr>
            <w:tcW w:w="3159" w:type="dxa"/>
            <w:tcBorders>
              <w:top w:val="nil"/>
              <w:left w:val="nil"/>
              <w:bottom w:val="nil"/>
              <w:right w:val="nil"/>
            </w:tcBorders>
          </w:tcPr>
          <w:p w14:paraId="3E6FCE34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 w:rsidRPr="003D5DAE">
              <w:rPr>
                <w:rFonts w:ascii="Times New Roman" w:hAnsi="Times New Roman" w:cs="Times New Roman"/>
                <w:bCs/>
                <w:sz w:val="24"/>
                <w:szCs w:val="20"/>
              </w:rPr>
              <w:sym w:font="Wingdings" w:char="F06F"/>
            </w:r>
            <w:r>
              <w:rPr>
                <w:rFonts w:ascii="Times New Roman" w:hAnsi="Times New Roman" w:cs="Times New Roman"/>
                <w:bCs/>
                <w:sz w:val="24"/>
                <w:szCs w:val="20"/>
              </w:rPr>
              <w:t xml:space="preserve"> </w:t>
            </w:r>
            <w:r w:rsidR="009D418E">
              <w:t>Sujet rejeté</w:t>
            </w:r>
          </w:p>
          <w:p w14:paraId="62467CFA" w14:textId="77777777" w:rsidR="009D418E" w:rsidRDefault="001D6055" w:rsidP="009D418E">
            <w:pPr>
              <w:tabs>
                <w:tab w:val="left" w:leader="dot" w:pos="7371"/>
                <w:tab w:val="left" w:leader="dot" w:pos="10466"/>
              </w:tabs>
            </w:pPr>
            <w:r>
              <w:t xml:space="preserve">     </w:t>
            </w:r>
            <w:r w:rsidR="009D418E">
              <w:t>Motif de la commission :</w:t>
            </w:r>
          </w:p>
        </w:tc>
        <w:tc>
          <w:tcPr>
            <w:tcW w:w="77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565BA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2C8C616B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20821F56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  <w:p w14:paraId="3AF8FB70" w14:textId="77777777" w:rsidR="009D418E" w:rsidRDefault="009D418E" w:rsidP="006F5000">
            <w:pPr>
              <w:tabs>
                <w:tab w:val="left" w:leader="dot" w:pos="7371"/>
                <w:tab w:val="left" w:leader="dot" w:pos="10466"/>
              </w:tabs>
            </w:pPr>
            <w:r>
              <w:tab/>
            </w:r>
          </w:p>
        </w:tc>
      </w:tr>
    </w:tbl>
    <w:p w14:paraId="3C027924" w14:textId="77777777" w:rsidR="009D418E" w:rsidRDefault="001D6055" w:rsidP="00BD0540">
      <w:pPr>
        <w:pStyle w:val="Titre2"/>
      </w:pPr>
      <w:bookmarkStart w:id="18" w:name="_Toc431935231"/>
      <w:r w:rsidRPr="001D6055">
        <w:t>Nom des membres de la commission de validation académique :</w:t>
      </w:r>
      <w:bookmarkEnd w:id="18"/>
    </w:p>
    <w:p w14:paraId="45EE3783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2"/>
        <w:gridCol w:w="2671"/>
        <w:gridCol w:w="2663"/>
        <w:gridCol w:w="2662"/>
      </w:tblGrid>
      <w:tr w:rsidR="001D6055" w14:paraId="10E92513" w14:textId="77777777" w:rsidTr="001D6055">
        <w:tc>
          <w:tcPr>
            <w:tcW w:w="2699" w:type="dxa"/>
          </w:tcPr>
          <w:p w14:paraId="5ED489D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Nom</w:t>
            </w:r>
          </w:p>
        </w:tc>
        <w:tc>
          <w:tcPr>
            <w:tcW w:w="2699" w:type="dxa"/>
          </w:tcPr>
          <w:p w14:paraId="1AB8AA2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Établissement</w:t>
            </w:r>
          </w:p>
        </w:tc>
        <w:tc>
          <w:tcPr>
            <w:tcW w:w="2700" w:type="dxa"/>
          </w:tcPr>
          <w:p w14:paraId="3963E0EC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Académie</w:t>
            </w:r>
          </w:p>
        </w:tc>
        <w:tc>
          <w:tcPr>
            <w:tcW w:w="2700" w:type="dxa"/>
          </w:tcPr>
          <w:p w14:paraId="47B8A044" w14:textId="77777777" w:rsidR="001D6055" w:rsidRDefault="001D6055" w:rsidP="001D6055">
            <w:pPr>
              <w:tabs>
                <w:tab w:val="left" w:leader="dot" w:pos="7371"/>
                <w:tab w:val="left" w:leader="dot" w:pos="10466"/>
              </w:tabs>
              <w:jc w:val="center"/>
            </w:pPr>
            <w:r>
              <w:t>Signature</w:t>
            </w:r>
          </w:p>
        </w:tc>
      </w:tr>
      <w:tr w:rsidR="001D6055" w14:paraId="0A7B145D" w14:textId="77777777" w:rsidTr="001D6055">
        <w:tc>
          <w:tcPr>
            <w:tcW w:w="2699" w:type="dxa"/>
          </w:tcPr>
          <w:p w14:paraId="5B40119B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43F060F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77C5C983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79D08D3D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50C757AB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4607F309" w14:textId="77777777" w:rsidTr="001D6055">
        <w:tc>
          <w:tcPr>
            <w:tcW w:w="2699" w:type="dxa"/>
          </w:tcPr>
          <w:p w14:paraId="2EC8F413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6E4850E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675452C8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28F8AA9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66B4ED7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  <w:tr w:rsidR="001D6055" w14:paraId="23D01A4A" w14:textId="77777777" w:rsidTr="001D6055">
        <w:tc>
          <w:tcPr>
            <w:tcW w:w="2699" w:type="dxa"/>
          </w:tcPr>
          <w:p w14:paraId="3A036834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  <w:p w14:paraId="2FC154C1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699" w:type="dxa"/>
          </w:tcPr>
          <w:p w14:paraId="26DD3CFE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10799DB0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  <w:tc>
          <w:tcPr>
            <w:tcW w:w="2700" w:type="dxa"/>
          </w:tcPr>
          <w:p w14:paraId="24A3325F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</w:p>
        </w:tc>
      </w:tr>
    </w:tbl>
    <w:p w14:paraId="018D5012" w14:textId="77777777" w:rsidR="001D6055" w:rsidRDefault="001D6055" w:rsidP="00BD0540">
      <w:pPr>
        <w:pStyle w:val="Titre2"/>
      </w:pPr>
      <w:bookmarkStart w:id="19" w:name="_Toc431935232"/>
      <w:r w:rsidRPr="001D6055">
        <w:t>Visa de l’autorité académique :</w:t>
      </w:r>
      <w:bookmarkEnd w:id="19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1"/>
        <w:gridCol w:w="4397"/>
      </w:tblGrid>
      <w:tr w:rsidR="001D6055" w14:paraId="6843F097" w14:textId="77777777" w:rsidTr="001D6055">
        <w:tc>
          <w:tcPr>
            <w:tcW w:w="6345" w:type="dxa"/>
          </w:tcPr>
          <w:p w14:paraId="25456515" w14:textId="77777777" w:rsidR="001D6055" w:rsidRDefault="001D6055" w:rsidP="006F5000">
            <w:pPr>
              <w:tabs>
                <w:tab w:val="left" w:leader="dot" w:pos="7371"/>
                <w:tab w:val="left" w:leader="dot" w:pos="10466"/>
              </w:tabs>
            </w:pPr>
            <w:r w:rsidRPr="001D6055">
              <w:t>(</w:t>
            </w:r>
            <w:proofErr w:type="gramStart"/>
            <w:r w:rsidRPr="001D6055">
              <w:t>nom</w:t>
            </w:r>
            <w:proofErr w:type="gramEnd"/>
            <w:r w:rsidRPr="001D6055">
              <w:t>, qualité, Académie, signature)</w:t>
            </w:r>
          </w:p>
        </w:tc>
        <w:tc>
          <w:tcPr>
            <w:tcW w:w="4453" w:type="dxa"/>
          </w:tcPr>
          <w:p w14:paraId="7243A65A" w14:textId="77777777" w:rsidR="001D6055" w:rsidRPr="001D6055" w:rsidRDefault="001D6055" w:rsidP="006F5000">
            <w:pPr>
              <w:tabs>
                <w:tab w:val="left" w:leader="dot" w:pos="7371"/>
                <w:tab w:val="left" w:leader="dot" w:pos="10466"/>
              </w:tabs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</w:pPr>
            <w:r w:rsidRPr="001D6055">
              <w:rPr>
                <w:rFonts w:ascii="TimesNewRomanPS-ItalicMT" w:hAnsi="TimesNewRomanPS-ItalicMT" w:cs="TimesNewRomanPS-ItalicMT"/>
                <w:b/>
                <w:i/>
                <w:iCs/>
                <w:sz w:val="16"/>
                <w:szCs w:val="16"/>
                <w:u w:val="single"/>
              </w:rPr>
              <w:t>Nota :</w:t>
            </w:r>
          </w:p>
          <w:p w14:paraId="2851BA3A" w14:textId="77777777" w:rsidR="001D6055" w:rsidRPr="001D6055" w:rsidRDefault="001D6055" w:rsidP="001D6055">
            <w:pPr>
              <w:autoSpaceDE w:val="0"/>
              <w:autoSpaceDN w:val="0"/>
              <w:adjustRightInd w:val="0"/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Ce document est contractuel pour la sous-épreuve E6-2 (Projet Technique) et sera joint au « Dossier Technique » de l’étudiant.</w:t>
            </w:r>
          </w:p>
          <w:p w14:paraId="6262181D" w14:textId="77777777" w:rsidR="001D6055" w:rsidRDefault="001D6055" w:rsidP="001D6055">
            <w:pPr>
              <w:autoSpaceDE w:val="0"/>
              <w:autoSpaceDN w:val="0"/>
              <w:adjustRightInd w:val="0"/>
            </w:pPr>
            <w:r w:rsidRPr="001D6055">
              <w:rPr>
                <w:rFonts w:ascii="TimesNewRomanPS-ItalicMT" w:hAnsi="TimesNewRomanPS-ItalicMT" w:cs="TimesNewRomanPS-ItalicMT"/>
                <w:i/>
                <w:iCs/>
                <w:sz w:val="16"/>
                <w:szCs w:val="16"/>
              </w:rPr>
              <w:t>En cas de modification du cahier des charges, un avenant sera élaboré et joint au dossier du candidat pour présentation au jury, en même temps que le carnet de suivi.</w:t>
            </w:r>
          </w:p>
        </w:tc>
      </w:tr>
    </w:tbl>
    <w:p w14:paraId="1171CBD1" w14:textId="77777777" w:rsidR="001D6055" w:rsidRDefault="001D6055" w:rsidP="006F5000">
      <w:pPr>
        <w:tabs>
          <w:tab w:val="left" w:leader="dot" w:pos="7371"/>
          <w:tab w:val="left" w:leader="dot" w:pos="10466"/>
        </w:tabs>
        <w:spacing w:after="0" w:line="240" w:lineRule="auto"/>
      </w:pPr>
    </w:p>
    <w:sectPr w:rsidR="001D6055" w:rsidSect="006F5000">
      <w:pgSz w:w="11906" w:h="16838"/>
      <w:pgMar w:top="720" w:right="624" w:bottom="720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PS-Italic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76ACC"/>
    <w:multiLevelType w:val="hybridMultilevel"/>
    <w:tmpl w:val="DD9AE3EE"/>
    <w:lvl w:ilvl="0" w:tplc="61BA9B28">
      <w:numFmt w:val="bullet"/>
      <w:lvlText w:val=""/>
      <w:lvlJc w:val="left"/>
      <w:pPr>
        <w:ind w:left="-437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</w:abstractNum>
  <w:abstractNum w:abstractNumId="1" w15:restartNumberingAfterBreak="0">
    <w:nsid w:val="0827632C"/>
    <w:multiLevelType w:val="multilevel"/>
    <w:tmpl w:val="2EB893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9824F30"/>
    <w:multiLevelType w:val="hybridMultilevel"/>
    <w:tmpl w:val="662AAE68"/>
    <w:lvl w:ilvl="0" w:tplc="868A0244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43BA"/>
    <w:multiLevelType w:val="multilevel"/>
    <w:tmpl w:val="ECAAF8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002B67"/>
    <w:multiLevelType w:val="multilevel"/>
    <w:tmpl w:val="804A3FC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DC92AD7"/>
    <w:multiLevelType w:val="hybridMultilevel"/>
    <w:tmpl w:val="F9F0046C"/>
    <w:lvl w:ilvl="0" w:tplc="85CC6220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91722"/>
    <w:multiLevelType w:val="hybridMultilevel"/>
    <w:tmpl w:val="75EE9EAC"/>
    <w:lvl w:ilvl="0" w:tplc="778A434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059D5"/>
    <w:multiLevelType w:val="multilevel"/>
    <w:tmpl w:val="007E5848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3F21056A"/>
    <w:multiLevelType w:val="hybridMultilevel"/>
    <w:tmpl w:val="F69ED438"/>
    <w:lvl w:ilvl="0" w:tplc="71B0F6C8">
      <w:start w:val="5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033E5"/>
    <w:multiLevelType w:val="hybridMultilevel"/>
    <w:tmpl w:val="FE7EF25C"/>
    <w:lvl w:ilvl="0" w:tplc="CF6C13F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9077C"/>
    <w:multiLevelType w:val="multilevel"/>
    <w:tmpl w:val="1528FD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40D4B1D"/>
    <w:multiLevelType w:val="hybridMultilevel"/>
    <w:tmpl w:val="94DE8426"/>
    <w:lvl w:ilvl="0" w:tplc="FC806922">
      <w:start w:val="1"/>
      <w:numFmt w:val="bullet"/>
      <w:lvlText w:val=""/>
      <w:lvlJc w:val="left"/>
      <w:pPr>
        <w:ind w:left="180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5C7550D9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63824AC3"/>
    <w:multiLevelType w:val="multilevel"/>
    <w:tmpl w:val="22F8F416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65942205"/>
    <w:multiLevelType w:val="hybridMultilevel"/>
    <w:tmpl w:val="4B9ABB18"/>
    <w:lvl w:ilvl="0" w:tplc="B2BC62F8">
      <w:start w:val="1"/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256569"/>
    <w:multiLevelType w:val="hybridMultilevel"/>
    <w:tmpl w:val="C540AA28"/>
    <w:lvl w:ilvl="0" w:tplc="4E3E1938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0C63F2"/>
    <w:multiLevelType w:val="hybridMultilevel"/>
    <w:tmpl w:val="2184386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8B20A8"/>
    <w:multiLevelType w:val="hybridMultilevel"/>
    <w:tmpl w:val="053C0B3E"/>
    <w:lvl w:ilvl="0" w:tplc="FC806922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B49EAA44">
      <w:numFmt w:val="bullet"/>
      <w:lvlText w:val="−"/>
      <w:lvlJc w:val="left"/>
      <w:pPr>
        <w:ind w:left="1440" w:hanging="360"/>
      </w:pPr>
      <w:rPr>
        <w:rFonts w:ascii="TimesNewRomanPSMT" w:eastAsiaTheme="minorEastAsia" w:hAnsi="TimesNewRomanPSMT" w:cs="TimesNewRomanPSM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FC0577"/>
    <w:multiLevelType w:val="multilevel"/>
    <w:tmpl w:val="83E43DD2"/>
    <w:lvl w:ilvl="0">
      <w:start w:val="1"/>
      <w:numFmt w:val="decimal"/>
      <w:pStyle w:val="Titre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501844967">
    <w:abstractNumId w:val="7"/>
  </w:num>
  <w:num w:numId="2" w16cid:durableId="1964340610">
    <w:abstractNumId w:val="4"/>
  </w:num>
  <w:num w:numId="3" w16cid:durableId="29959527">
    <w:abstractNumId w:val="12"/>
  </w:num>
  <w:num w:numId="4" w16cid:durableId="1678732778">
    <w:abstractNumId w:val="16"/>
  </w:num>
  <w:num w:numId="5" w16cid:durableId="1629163933">
    <w:abstractNumId w:val="1"/>
  </w:num>
  <w:num w:numId="6" w16cid:durableId="1925408337">
    <w:abstractNumId w:val="10"/>
  </w:num>
  <w:num w:numId="7" w16cid:durableId="1163203858">
    <w:abstractNumId w:val="3"/>
  </w:num>
  <w:num w:numId="8" w16cid:durableId="2012827858">
    <w:abstractNumId w:val="18"/>
  </w:num>
  <w:num w:numId="9" w16cid:durableId="254092860">
    <w:abstractNumId w:val="13"/>
  </w:num>
  <w:num w:numId="10" w16cid:durableId="1687245736">
    <w:abstractNumId w:val="18"/>
  </w:num>
  <w:num w:numId="11" w16cid:durableId="813303203">
    <w:abstractNumId w:val="17"/>
  </w:num>
  <w:num w:numId="12" w16cid:durableId="1200776050">
    <w:abstractNumId w:val="11"/>
  </w:num>
  <w:num w:numId="13" w16cid:durableId="1512525979">
    <w:abstractNumId w:val="0"/>
  </w:num>
  <w:num w:numId="14" w16cid:durableId="354309461">
    <w:abstractNumId w:val="14"/>
  </w:num>
  <w:num w:numId="15" w16cid:durableId="1810197841">
    <w:abstractNumId w:val="9"/>
  </w:num>
  <w:num w:numId="16" w16cid:durableId="1371612280">
    <w:abstractNumId w:val="6"/>
  </w:num>
  <w:num w:numId="17" w16cid:durableId="291594247">
    <w:abstractNumId w:val="8"/>
  </w:num>
  <w:num w:numId="18" w16cid:durableId="1990747557">
    <w:abstractNumId w:val="2"/>
  </w:num>
  <w:num w:numId="19" w16cid:durableId="876895308">
    <w:abstractNumId w:val="15"/>
  </w:num>
  <w:num w:numId="20" w16cid:durableId="11203007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EAC"/>
    <w:rsid w:val="0000178C"/>
    <w:rsid w:val="00031249"/>
    <w:rsid w:val="000373EB"/>
    <w:rsid w:val="000902A1"/>
    <w:rsid w:val="000A685F"/>
    <w:rsid w:val="000A7E1A"/>
    <w:rsid w:val="000B39E5"/>
    <w:rsid w:val="000F151B"/>
    <w:rsid w:val="000F1B53"/>
    <w:rsid w:val="00110DBE"/>
    <w:rsid w:val="00114D5F"/>
    <w:rsid w:val="00126347"/>
    <w:rsid w:val="001852EE"/>
    <w:rsid w:val="001960BF"/>
    <w:rsid w:val="001C5755"/>
    <w:rsid w:val="001D0253"/>
    <w:rsid w:val="001D6055"/>
    <w:rsid w:val="001F2F24"/>
    <w:rsid w:val="002176FA"/>
    <w:rsid w:val="00236265"/>
    <w:rsid w:val="00257F75"/>
    <w:rsid w:val="00276905"/>
    <w:rsid w:val="0028484A"/>
    <w:rsid w:val="002D2B66"/>
    <w:rsid w:val="00310383"/>
    <w:rsid w:val="003116EE"/>
    <w:rsid w:val="003D5DAE"/>
    <w:rsid w:val="003D7061"/>
    <w:rsid w:val="003F12E6"/>
    <w:rsid w:val="004305E3"/>
    <w:rsid w:val="004B54C6"/>
    <w:rsid w:val="004C309A"/>
    <w:rsid w:val="004E0FFF"/>
    <w:rsid w:val="00505027"/>
    <w:rsid w:val="0053268D"/>
    <w:rsid w:val="00543447"/>
    <w:rsid w:val="00551225"/>
    <w:rsid w:val="0055738E"/>
    <w:rsid w:val="00587DD8"/>
    <w:rsid w:val="0059173E"/>
    <w:rsid w:val="005B48BF"/>
    <w:rsid w:val="005D5678"/>
    <w:rsid w:val="005E1142"/>
    <w:rsid w:val="0060284B"/>
    <w:rsid w:val="00614231"/>
    <w:rsid w:val="00651657"/>
    <w:rsid w:val="00690C11"/>
    <w:rsid w:val="006A6FB4"/>
    <w:rsid w:val="006C0D84"/>
    <w:rsid w:val="006C5646"/>
    <w:rsid w:val="006F5000"/>
    <w:rsid w:val="006F6DCF"/>
    <w:rsid w:val="00700AF3"/>
    <w:rsid w:val="00700BB8"/>
    <w:rsid w:val="00761BB6"/>
    <w:rsid w:val="00796DC6"/>
    <w:rsid w:val="00797718"/>
    <w:rsid w:val="007A4AF8"/>
    <w:rsid w:val="007C105D"/>
    <w:rsid w:val="007D102E"/>
    <w:rsid w:val="008236C7"/>
    <w:rsid w:val="00881438"/>
    <w:rsid w:val="00895868"/>
    <w:rsid w:val="008A1211"/>
    <w:rsid w:val="008A1457"/>
    <w:rsid w:val="008A4207"/>
    <w:rsid w:val="008B717E"/>
    <w:rsid w:val="008E1763"/>
    <w:rsid w:val="00954F80"/>
    <w:rsid w:val="009636C7"/>
    <w:rsid w:val="009645C2"/>
    <w:rsid w:val="009B302F"/>
    <w:rsid w:val="009C2692"/>
    <w:rsid w:val="009C6EAC"/>
    <w:rsid w:val="009D418E"/>
    <w:rsid w:val="00A0129E"/>
    <w:rsid w:val="00A10177"/>
    <w:rsid w:val="00A679E1"/>
    <w:rsid w:val="00A74D5A"/>
    <w:rsid w:val="00AC4A17"/>
    <w:rsid w:val="00AC69F5"/>
    <w:rsid w:val="00AF74C5"/>
    <w:rsid w:val="00B07A28"/>
    <w:rsid w:val="00B131DA"/>
    <w:rsid w:val="00B35C42"/>
    <w:rsid w:val="00B42E56"/>
    <w:rsid w:val="00B60FD5"/>
    <w:rsid w:val="00B64BE6"/>
    <w:rsid w:val="00BB3B3A"/>
    <w:rsid w:val="00BD0540"/>
    <w:rsid w:val="00BD2FC4"/>
    <w:rsid w:val="00BE6B7E"/>
    <w:rsid w:val="00C1358B"/>
    <w:rsid w:val="00C366F0"/>
    <w:rsid w:val="00C601AE"/>
    <w:rsid w:val="00C669C9"/>
    <w:rsid w:val="00CA240F"/>
    <w:rsid w:val="00CA594E"/>
    <w:rsid w:val="00CC14BC"/>
    <w:rsid w:val="00CD25BE"/>
    <w:rsid w:val="00CE35DE"/>
    <w:rsid w:val="00CF3A48"/>
    <w:rsid w:val="00D00CA2"/>
    <w:rsid w:val="00D2128A"/>
    <w:rsid w:val="00D32590"/>
    <w:rsid w:val="00D372C2"/>
    <w:rsid w:val="00D37CCC"/>
    <w:rsid w:val="00D55B6B"/>
    <w:rsid w:val="00D638E5"/>
    <w:rsid w:val="00D74146"/>
    <w:rsid w:val="00D77567"/>
    <w:rsid w:val="00D90C3A"/>
    <w:rsid w:val="00D95B29"/>
    <w:rsid w:val="00DA57D9"/>
    <w:rsid w:val="00DC4566"/>
    <w:rsid w:val="00DE237A"/>
    <w:rsid w:val="00DF33D9"/>
    <w:rsid w:val="00DF5CF5"/>
    <w:rsid w:val="00E02F93"/>
    <w:rsid w:val="00E44E4A"/>
    <w:rsid w:val="00E977FF"/>
    <w:rsid w:val="00EA4A0D"/>
    <w:rsid w:val="00EB4F93"/>
    <w:rsid w:val="00EB4FE5"/>
    <w:rsid w:val="00EB65C5"/>
    <w:rsid w:val="00EC35B7"/>
    <w:rsid w:val="00F061FF"/>
    <w:rsid w:val="00F078B0"/>
    <w:rsid w:val="00F551B4"/>
    <w:rsid w:val="00F64B72"/>
    <w:rsid w:val="00F873B3"/>
    <w:rsid w:val="00FB55A1"/>
    <w:rsid w:val="00FC6946"/>
    <w:rsid w:val="00FF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D3871"/>
  <w15:docId w15:val="{36AA3D04-A431-4608-AD62-AC1EC0118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1B53"/>
  </w:style>
  <w:style w:type="paragraph" w:styleId="Titre1">
    <w:name w:val="heading 1"/>
    <w:basedOn w:val="Normal"/>
    <w:next w:val="Normal"/>
    <w:link w:val="Titre1Car"/>
    <w:uiPriority w:val="9"/>
    <w:qFormat/>
    <w:rsid w:val="003D7061"/>
    <w:pPr>
      <w:numPr>
        <w:numId w:val="10"/>
      </w:num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D0540"/>
    <w:pPr>
      <w:numPr>
        <w:ilvl w:val="1"/>
        <w:numId w:val="10"/>
      </w:numPr>
      <w:spacing w:before="200" w:after="0"/>
      <w:ind w:left="584" w:hanging="357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0F1B53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0F1B53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0F1B53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F1B53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F1B53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F1B53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F1B53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F1B53"/>
    <w:pPr>
      <w:ind w:left="720"/>
      <w:contextualSpacing/>
    </w:pPr>
  </w:style>
  <w:style w:type="table" w:styleId="Grilledutableau">
    <w:name w:val="Table Grid"/>
    <w:basedOn w:val="TableauNormal"/>
    <w:uiPriority w:val="39"/>
    <w:rsid w:val="009C6E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2Car">
    <w:name w:val="Titre 2 Car"/>
    <w:basedOn w:val="Policepardfaut"/>
    <w:link w:val="Titre2"/>
    <w:uiPriority w:val="9"/>
    <w:rsid w:val="00BD054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0F1B53"/>
    <w:rPr>
      <w:rFonts w:asciiTheme="majorHAnsi" w:eastAsiaTheme="majorEastAsia" w:hAnsiTheme="majorHAnsi" w:cstheme="majorBidi"/>
      <w:b/>
      <w:bCs/>
    </w:rPr>
  </w:style>
  <w:style w:type="character" w:customStyle="1" w:styleId="Titre1Car">
    <w:name w:val="Titre 1 Car"/>
    <w:basedOn w:val="Policepardfaut"/>
    <w:link w:val="Titre1"/>
    <w:uiPriority w:val="9"/>
    <w:rsid w:val="003D706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0F1B53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Titre6Car">
    <w:name w:val="Titre 6 Car"/>
    <w:basedOn w:val="Policepardfaut"/>
    <w:link w:val="Titre6"/>
    <w:uiPriority w:val="9"/>
    <w:semiHidden/>
    <w:rsid w:val="000F1B53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Titre7Car">
    <w:name w:val="Titre 7 Car"/>
    <w:basedOn w:val="Policepardfaut"/>
    <w:link w:val="Titre7"/>
    <w:uiPriority w:val="9"/>
    <w:semiHidden/>
    <w:rsid w:val="000F1B53"/>
    <w:rPr>
      <w:rFonts w:asciiTheme="majorHAnsi" w:eastAsiaTheme="majorEastAsia" w:hAnsiTheme="majorHAnsi" w:cstheme="majorBidi"/>
      <w:i/>
      <w:iCs/>
    </w:rPr>
  </w:style>
  <w:style w:type="character" w:customStyle="1" w:styleId="Titre8Car">
    <w:name w:val="Titre 8 Car"/>
    <w:basedOn w:val="Policepardfaut"/>
    <w:link w:val="Titre8"/>
    <w:uiPriority w:val="9"/>
    <w:semiHidden/>
    <w:rsid w:val="000F1B53"/>
    <w:rPr>
      <w:rFonts w:asciiTheme="majorHAnsi" w:eastAsiaTheme="majorEastAsia" w:hAnsiTheme="majorHAnsi" w:cstheme="majorBidi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F1B53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Sansinterligne">
    <w:name w:val="No Spacing"/>
    <w:basedOn w:val="Normal"/>
    <w:uiPriority w:val="1"/>
    <w:qFormat/>
    <w:rsid w:val="000F1B53"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rsid w:val="000F1B53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0F1B53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0F1B53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0F1B53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lev">
    <w:name w:val="Strong"/>
    <w:uiPriority w:val="22"/>
    <w:qFormat/>
    <w:rsid w:val="000F1B53"/>
    <w:rPr>
      <w:b/>
      <w:bCs/>
    </w:rPr>
  </w:style>
  <w:style w:type="character" w:styleId="Accentuation">
    <w:name w:val="Emphasis"/>
    <w:uiPriority w:val="20"/>
    <w:qFormat/>
    <w:rsid w:val="000F1B53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itation">
    <w:name w:val="Quote"/>
    <w:basedOn w:val="Normal"/>
    <w:next w:val="Normal"/>
    <w:link w:val="CitationCar"/>
    <w:uiPriority w:val="29"/>
    <w:qFormat/>
    <w:rsid w:val="000F1B53"/>
    <w:pPr>
      <w:spacing w:before="200" w:after="0"/>
      <w:ind w:left="360" w:right="360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0F1B53"/>
    <w:rPr>
      <w:i/>
      <w:iCs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0F1B53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0F1B53"/>
    <w:rPr>
      <w:b/>
      <w:bCs/>
      <w:i/>
      <w:iCs/>
    </w:rPr>
  </w:style>
  <w:style w:type="character" w:styleId="Accentuationlgre">
    <w:name w:val="Subtle Emphasis"/>
    <w:uiPriority w:val="19"/>
    <w:qFormat/>
    <w:rsid w:val="000F1B53"/>
    <w:rPr>
      <w:i/>
      <w:iCs/>
    </w:rPr>
  </w:style>
  <w:style w:type="character" w:styleId="Accentuationintense">
    <w:name w:val="Intense Emphasis"/>
    <w:uiPriority w:val="21"/>
    <w:qFormat/>
    <w:rsid w:val="000F1B53"/>
    <w:rPr>
      <w:b/>
      <w:bCs/>
    </w:rPr>
  </w:style>
  <w:style w:type="character" w:styleId="Rfrencelgre">
    <w:name w:val="Subtle Reference"/>
    <w:uiPriority w:val="31"/>
    <w:qFormat/>
    <w:rsid w:val="000F1B53"/>
    <w:rPr>
      <w:smallCaps/>
    </w:rPr>
  </w:style>
  <w:style w:type="character" w:styleId="Rfrenceintense">
    <w:name w:val="Intense Reference"/>
    <w:uiPriority w:val="32"/>
    <w:qFormat/>
    <w:rsid w:val="000F1B53"/>
    <w:rPr>
      <w:smallCaps/>
      <w:spacing w:val="5"/>
      <w:u w:val="single"/>
    </w:rPr>
  </w:style>
  <w:style w:type="character" w:styleId="Titredulivre">
    <w:name w:val="Book Title"/>
    <w:uiPriority w:val="33"/>
    <w:qFormat/>
    <w:rsid w:val="000F1B53"/>
    <w:rPr>
      <w:i/>
      <w:i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0F1B53"/>
    <w:pPr>
      <w:outlineLvl w:val="9"/>
    </w:pPr>
    <w:rPr>
      <w:lang w:bidi="en-US"/>
    </w:rPr>
  </w:style>
  <w:style w:type="paragraph" w:styleId="TM1">
    <w:name w:val="toc 1"/>
    <w:basedOn w:val="Normal"/>
    <w:next w:val="Normal"/>
    <w:autoRedefine/>
    <w:uiPriority w:val="39"/>
    <w:unhideWhenUsed/>
    <w:rsid w:val="00D7756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D77567"/>
    <w:pPr>
      <w:spacing w:after="100"/>
      <w:ind w:left="220"/>
    </w:pPr>
  </w:style>
  <w:style w:type="character" w:styleId="Lienhypertexte">
    <w:name w:val="Hyperlink"/>
    <w:basedOn w:val="Policepardfaut"/>
    <w:uiPriority w:val="99"/>
    <w:unhideWhenUsed/>
    <w:rsid w:val="00D77567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775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7756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366F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403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94F6C-2593-44EE-9E87-CE219CB756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4249</TotalTime>
  <Pages>1</Pages>
  <Words>2367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DSI-Rectorat de Versailles</Company>
  <LinksUpToDate>false</LinksUpToDate>
  <CharactersWithSpaces>15356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 Corte</dc:creator>
  <cp:lastModifiedBy>MOUREAUX Philippe</cp:lastModifiedBy>
  <cp:revision>52</cp:revision>
  <cp:lastPrinted>2025-11-19T09:07:00Z</cp:lastPrinted>
  <dcterms:created xsi:type="dcterms:W3CDTF">2024-11-08T12:08:00Z</dcterms:created>
  <dcterms:modified xsi:type="dcterms:W3CDTF">2025-11-19T09:08:00Z</dcterms:modified>
</cp:coreProperties>
</file>